
<file path=[Content_Types].xml><?xml version="1.0" encoding="utf-8"?>
<Types xmlns="http://schemas.openxmlformats.org/package/2006/content-types">
  <Default Extension="rels" ContentType="application/vnd.openxmlformats-package.relationships+xml"/>
  <Default Extension="xml" ContentType="application/xml"/>
  <Default Extension="bmp" ContentType="image/bmp"/>
  <Default Extension="jpeg" ContentType="image/jpeg"/>
  <Default Extension="png" ContentType="image/png"/>
  <Default Extension="gif" ContentType="image/gif"/>
  <Default Extension="tif" ContentType="image/tif"/>
  <Default Extension="emf" ContentType="image/x-emf"/>
  <Default Extension="wmf" ContentType="image/x-wmf"/>
  <Default Extension="pct" ContentType="image/pct"/>
  <Default Extension="pcx" ContentType="image/pcx"/>
  <Default Extension="tga" ContentType="image/tga"/>
  <Default Extension="svg" ContentType="image/svg+xml"/>
  <Default Extension="bin" ContentType="application/vnd.openxmlformats-officedocument.oleObject"/>
  <Override PartName="/docProps/core.xml" ContentType="application/vnd.openxmlformats-package.core-properties+xml"/>
  <Override PartName="/docProps/app.xml" ContentType="application/vnd.openxmlformats-officedocument.extended-properties+xml"/>
  <Override PartName="/word/webSettings.xml" ContentType="application/vnd.openxmlformats-officedocument.wordprocessingml.webSetting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document.xml" ContentType="application/vnd.openxmlformats-officedocument.wordprocessingml.document.main+xml"/>
</Types>
</file>

<file path=_rels/.rels><?xml version="1.0" encoding="UTF-8" standalone="yes" ?>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15="http://schemas.microsoft.com/office/word/2012/wordml" mc:Ignorable="w14 wp14 w15">
  <w:body>
    <w:p>
      <w:pPr>
        <w:spacing/>
        <w:jc w:val="center"/>
        <w:rPr>
          <w:color w:val="000000"/>
          <w:sz w:val="24"/>
          <w:szCs w:val="24"/>
        </w:rPr>
      </w:pPr>
      <w:r>
        <w:rPr>
          <w:rFonts w:ascii="Times New Roman" w:hAnsi="Times New Roman" w:cs="Times New Roman"/>
          <w:b/>
          <w:bCs/>
          <w:color w:val="000000"/>
          <w:sz w:val="72"/>
          <w:szCs w:val="72"/>
        </w:rPr>
        <w:t>The HIARC Bulletin</w:t>
      </w:r>
      <w:r>
        <w:rPr>
          <w:color w:val="000000"/>
          <w:sz w:val="24"/>
          <w:szCs w:val="24"/>
        </w:rPr>
      </w:r>
    </w:p>
    <w:p>
      <w:pPr>
        <w:spacing/>
        <w:jc w:val="center"/>
        <w:rPr>
          <w:color w:val="000000"/>
          <w:sz w:val="24"/>
          <w:szCs w:val="24"/>
        </w:rPr>
      </w:pPr>
      <w:r>
        <w:rPr>
          <w:rFonts w:ascii="Times New Roman" w:hAnsi="Times New Roman" w:cs="Times New Roman"/>
          <w:color w:val="000000"/>
          <w:sz w:val="48"/>
          <w:szCs w:val="48"/>
        </w:rPr>
        <w:t> </w:t>
      </w:r>
      <w:r>
        <w:rPr>
          <w:color w:val="000000"/>
          <w:sz w:val="24"/>
          <w:szCs w:val="24"/>
        </w:rPr>
      </w:r>
    </w:p>
    <w:p>
      <w:pPr>
        <w:spacing/>
        <w:jc w:val="center"/>
        <w:rPr>
          <w:color w:val="000000"/>
          <w:sz w:val="24"/>
          <w:szCs w:val="24"/>
        </w:rPr>
      </w:pPr>
      <w:r>
        <w:rPr>
          <w:rFonts w:ascii="Times New Roman" w:hAnsi="Times New Roman" w:cs="Times New Roman"/>
          <w:color w:val="000000"/>
          <w:sz w:val="48"/>
          <w:szCs w:val="48"/>
        </w:rPr>
        <w:t>July 2022 Edition</w:t>
      </w:r>
      <w:r>
        <w:rPr>
          <w:color w:val="000000"/>
          <w:sz w:val="24"/>
          <w:szCs w:val="24"/>
        </w:rPr>
      </w:r>
    </w:p>
    <w:p>
      <w:pPr>
        <w:spacing/>
        <w:jc w:val="center"/>
        <w:rPr>
          <w:color w:val="000000"/>
          <w:sz w:val="24"/>
          <w:szCs w:val="24"/>
        </w:rPr>
      </w:pPr>
      <w:r>
        <w:rPr>
          <w:rFonts w:ascii="Times New Roman" w:hAnsi="Times New Roman" w:cs="Times New Roman"/>
          <w:color w:val="000000"/>
          <w:sz w:val="48"/>
          <w:szCs w:val="48"/>
        </w:rPr>
        <w:t> </w:t>
      </w:r>
      <w:r>
        <w:rPr>
          <w:color w:val="000000"/>
          <w:sz w:val="24"/>
          <w:szCs w:val="24"/>
        </w:rPr>
      </w:r>
    </w:p>
    <w:p>
      <w:pPr>
        <w:spacing/>
        <w:jc w:val="center"/>
        <w:rPr>
          <w:color w:val="000000"/>
          <w:sz w:val="24"/>
          <w:szCs w:val="24"/>
        </w:rPr>
      </w:pPr>
      <w:r>
        <w:rPr>
          <w:rFonts w:ascii="Times New Roman" w:hAnsi="Times New Roman" w:cs="Times New Roman"/>
          <w:b/>
          <w:bCs/>
          <w:color w:val="ff0000"/>
          <w:sz w:val="32"/>
          <w:szCs w:val="32"/>
          <w:u w:color="auto" w:val="single"/>
        </w:rPr>
        <w:t xml:space="preserve"> Newsletter of the Harris-Intersil Amateur Radio Club </w:t>
      </w:r>
      <w:r>
        <w:rPr>
          <w:color w:val="000000"/>
          <w:sz w:val="24"/>
          <w:szCs w:val="24"/>
        </w:rPr>
      </w:r>
    </w:p>
    <w:p>
      <w:pPr>
        <w:spacing/>
        <w:jc w:val="center"/>
        <w:rPr>
          <w:color w:val="000000"/>
          <w:sz w:val="24"/>
          <w:szCs w:val="24"/>
        </w:rPr>
      </w:pPr>
      <w:r>
        <w:rPr>
          <w:rFonts w:ascii="Times New Roman" w:hAnsi="Times New Roman" w:cs="Times New Roman"/>
          <w:b/>
          <w:bCs/>
          <w:color w:val="ff0000"/>
          <w:sz w:val="32"/>
          <w:szCs w:val="32"/>
        </w:rPr>
        <w:t> </w:t>
      </w:r>
      <w:r>
        <w:rPr>
          <w:color w:val="000000"/>
          <w:sz w:val="24"/>
          <w:szCs w:val="24"/>
        </w:rPr>
      </w:r>
    </w:p>
    <w:p>
      <w:pPr>
        <w:rPr>
          <w:color w:val="000000"/>
          <w:sz w:val="24"/>
          <w:szCs w:val="24"/>
        </w:rPr>
      </w:pPr>
      <w:r>
        <w:rPr>
          <w:rFonts w:ascii="Times New Roman" w:hAnsi="Times New Roman" w:cs="Times New Roman"/>
          <w:color w:val="000000"/>
          <w:sz w:val="32"/>
          <w:szCs w:val="32"/>
        </w:rPr>
        <w:t> </w:t>
      </w:r>
      <w:r>
        <w:rPr>
          <w:color w:val="000000"/>
          <w:sz w:val="24"/>
          <w:szCs w:val="24"/>
        </w:rPr>
      </w:r>
    </w:p>
    <w:p>
      <w:pPr>
        <w:rPr>
          <w:rFonts w:ascii="Times New Roman" w:hAnsi="Times New Roman" w:cs="Times New Roman"/>
          <w:color w:val="000000"/>
          <w:sz w:val="24"/>
          <w:szCs w:val="24"/>
        </w:rPr>
      </w:pPr>
      <w:r>
        <w:rPr>
          <w:rFonts w:ascii="Times New Roman" w:hAnsi="Times New Roman" w:cs="Times New Roman"/>
          <w:b/>
          <w:bCs/>
          <w:color w:val="000000"/>
          <w:sz w:val="24"/>
          <w:szCs w:val="24"/>
        </w:rPr>
        <w:t>Club Meetings:</w:t>
      </w:r>
      <w:r>
        <w:rPr>
          <w:rFonts w:ascii="Times New Roman" w:hAnsi="Times New Roman" w:cs="Times New Roman"/>
          <w:color w:val="000000"/>
          <w:sz w:val="24"/>
          <w:szCs w:val="24"/>
        </w:rPr>
        <w:t xml:space="preserve"> Second Thursday of each month at Meemaw’s Barbecue on Babcock Street between Palm Bay Road and Port Malabar Road. Supper is at 5:30 PM, business is at 6:30 PM. Prizes at 7:00 PM. Our programs start at 7:15 PM. Meeting ends by 8:00 PM. As some members have allergies, we kindly ask that you refrain from wearing fragrances.  Thanks. </w:t>
      </w:r>
    </w:p>
    <w:p>
      <w:pPr>
        <w:rPr>
          <w:color w:val="000000"/>
          <w:sz w:val="24"/>
          <w:szCs w:val="24"/>
        </w:rPr>
      </w:pPr>
      <w:r>
        <w:rPr>
          <w:rFonts w:ascii="Times New Roman" w:hAnsi="Times New Roman" w:cs="Times New Roman"/>
          <w:color w:val="000000"/>
          <w:sz w:val="24"/>
          <w:szCs w:val="24"/>
        </w:rPr>
        <w:t>  </w:t>
      </w:r>
      <w:r>
        <w:rPr>
          <w:color w:val="000000"/>
          <w:sz w:val="24"/>
          <w:szCs w:val="24"/>
        </w:rPr>
      </w:r>
    </w:p>
    <w:p>
      <w:pPr>
        <w:rPr>
          <w:rFonts w:ascii="Times New Roman" w:hAnsi="Times New Roman" w:cs="Times New Roman"/>
          <w:color w:val="000000"/>
          <w:sz w:val="24"/>
          <w:szCs w:val="24"/>
        </w:rPr>
      </w:pPr>
      <w:r>
        <w:rPr>
          <w:rFonts w:ascii="Times New Roman" w:hAnsi="Times New Roman" w:cs="Times New Roman"/>
          <w:b/>
          <w:bCs/>
          <w:color w:val="000000"/>
          <w:sz w:val="24"/>
          <w:szCs w:val="24"/>
        </w:rPr>
        <w:t xml:space="preserve">Repeaters: </w:t>
      </w:r>
      <w:r>
        <w:rPr>
          <w:rFonts w:ascii="Times New Roman" w:hAnsi="Times New Roman" w:cs="Times New Roman"/>
          <w:bCs/>
          <w:color w:val="000000"/>
          <w:sz w:val="24"/>
          <w:szCs w:val="24"/>
        </w:rPr>
        <w:t>K4HRS,</w:t>
      </w:r>
      <w:r>
        <w:rPr>
          <w:rFonts w:ascii="Times New Roman" w:hAnsi="Times New Roman" w:cs="Times New Roman"/>
          <w:b/>
          <w:bCs/>
          <w:color w:val="000000"/>
          <w:sz w:val="24"/>
          <w:szCs w:val="24"/>
        </w:rPr>
        <w:t xml:space="preserve"> </w:t>
      </w:r>
      <w:r>
        <w:rPr>
          <w:rFonts w:ascii="Times New Roman" w:hAnsi="Times New Roman" w:cs="Times New Roman"/>
          <w:color w:val="000000"/>
          <w:sz w:val="24"/>
          <w:szCs w:val="24"/>
        </w:rPr>
        <w:t>145.47 Mc, tone 107.2 cycles. Down for the moment, being moved to the Turkey Creek Tower</w:t>
      </w:r>
      <w:r>
        <w:rPr>
          <w:rFonts w:ascii="Times New Roman" w:hAnsi="Times New Roman" w:cs="Times New Roman"/>
          <w:color w:val="000000"/>
          <w:sz w:val="24"/>
          <w:szCs w:val="24"/>
        </w:rPr>
        <w:t>.</w:t>
      </w:r>
      <w:r>
        <w:rPr>
          <w:rFonts w:ascii="Times New Roman" w:hAnsi="Times New Roman" w:cs="Times New Roman"/>
          <w:color w:val="000000"/>
          <w:sz w:val="24"/>
          <w:szCs w:val="24"/>
        </w:rPr>
      </w:r>
    </w:p>
    <w:p>
      <w:pPr>
        <w:rPr>
          <w:rFonts w:ascii="Times New Roman" w:hAnsi="Times New Roman" w:cs="Times New Roman"/>
          <w:b/>
          <w:bCs/>
          <w:color w:val="000000"/>
          <w:sz w:val="28"/>
          <w:szCs w:val="28"/>
        </w:rPr>
      </w:pPr>
      <w:r>
        <w:rPr>
          <w:rFonts w:ascii="Times New Roman" w:hAnsi="Times New Roman" w:cs="Times New Roman"/>
          <w:b/>
          <w:bCs/>
          <w:color w:val="000000"/>
          <w:sz w:val="28"/>
          <w:szCs w:val="28"/>
        </w:rPr>
      </w:r>
    </w:p>
    <w:p>
      <w:pPr>
        <w:rPr>
          <w:rFonts w:ascii="Times New Roman" w:hAnsi="Times New Roman" w:cs="Times New Roman"/>
          <w:b/>
          <w:bCs/>
          <w:color w:val="000000"/>
          <w:sz w:val="28"/>
          <w:szCs w:val="28"/>
        </w:rPr>
      </w:pPr>
      <w:r>
        <w:rPr>
          <w:rFonts w:ascii="Times New Roman" w:hAnsi="Times New Roman" w:cs="Times New Roman"/>
          <w:b/>
          <w:bCs/>
          <w:color w:val="000000"/>
          <w:sz w:val="28"/>
          <w:szCs w:val="28"/>
        </w:rPr>
        <w:t>Nets:</w:t>
      </w:r>
    </w:p>
    <w:p>
      <w:pPr>
        <w:rPr>
          <w:rFonts w:ascii="Times New Roman" w:hAnsi="Times New Roman" w:cs="Times New Roman"/>
          <w:color w:val="000000"/>
          <w:sz w:val="24"/>
          <w:szCs w:val="24"/>
        </w:rPr>
      </w:pPr>
      <w:r>
        <w:rPr>
          <w:rFonts w:ascii="Times New Roman" w:hAnsi="Times New Roman" w:cs="Times New Roman"/>
          <w:color w:val="000000"/>
          <w:sz w:val="24"/>
          <w:szCs w:val="24"/>
        </w:rPr>
      </w:r>
    </w:p>
    <w:p>
      <w:pPr>
        <w:rPr>
          <w:rFonts w:ascii="Times New Roman" w:hAnsi="Times New Roman" w:cs="Times New Roman"/>
          <w:color w:val="000000"/>
          <w:sz w:val="24"/>
          <w:szCs w:val="24"/>
        </w:rPr>
      </w:pPr>
      <w:r>
        <w:rPr>
          <w:rFonts w:ascii="Times New Roman" w:hAnsi="Times New Roman" w:cs="Times New Roman"/>
          <w:color w:val="000000"/>
          <w:sz w:val="24"/>
          <w:szCs w:val="24"/>
        </w:rPr>
        <w:t>These nets are open to everyone. Subject to change try:</w:t>
      </w:r>
    </w:p>
    <w:p>
      <w:pPr>
        <w:rPr>
          <w:rFonts w:ascii="Times New Roman" w:hAnsi="Times New Roman" w:cs="Times New Roman"/>
          <w:color w:val="000000"/>
          <w:sz w:val="24"/>
          <w:szCs w:val="24"/>
        </w:rPr>
      </w:pPr>
      <w:r>
        <w:rPr>
          <w:rFonts w:ascii="Times New Roman" w:hAnsi="Times New Roman" w:cs="Times New Roman"/>
          <w:color w:val="000000"/>
          <w:sz w:val="24"/>
          <w:szCs w:val="24"/>
        </w:rPr>
      </w:r>
    </w:p>
    <w:p>
      <w:pPr>
        <w:pStyle w:val="para1"/>
        <w:numPr>
          <w:ilvl w:val="0"/>
          <w:numId w:val="2"/>
        </w:numPr>
        <w:ind w:left="720" w:hanging="360"/>
        <w:rPr>
          <w:rFonts w:ascii="Times New Roman" w:hAnsi="Times New Roman" w:cs="Times New Roman"/>
          <w:color w:val="000000"/>
          <w:sz w:val="24"/>
          <w:szCs w:val="24"/>
        </w:rPr>
      </w:pPr>
      <w:r>
        <w:rPr>
          <w:rFonts w:ascii="Times New Roman" w:hAnsi="Times New Roman" w:cs="Times New Roman"/>
          <w:color w:val="000000"/>
          <w:sz w:val="24"/>
          <w:szCs w:val="24"/>
        </w:rPr>
        <w:t>South Brevard Emergency Net: Thursdays at 7:00 PM. 146.61 Mc. In event of repeater failure 146.85 Mc, the 146.58 Mc simplex.</w:t>
      </w:r>
      <w:r>
        <w:rPr>
          <w:rFonts w:ascii="Times New Roman" w:hAnsi="Times New Roman" w:cs="Times New Roman"/>
          <w:color w:val="000000"/>
          <w:sz w:val="24"/>
          <w:szCs w:val="24"/>
        </w:rPr>
      </w:r>
    </w:p>
    <w:p>
      <w:pPr>
        <w:pStyle w:val="para1"/>
        <w:numPr>
          <w:ilvl w:val="0"/>
          <w:numId w:val="2"/>
        </w:numPr>
        <w:ind w:left="720" w:hanging="360"/>
        <w:rPr>
          <w:rFonts w:ascii="Times New Roman" w:hAnsi="Times New Roman" w:cs="Times New Roman"/>
          <w:color w:val="000000"/>
          <w:sz w:val="24"/>
          <w:szCs w:val="24"/>
        </w:rPr>
      </w:pPr>
      <w:r>
        <w:rPr>
          <w:rFonts w:ascii="Times New Roman" w:hAnsi="Times New Roman" w:cs="Times New Roman"/>
          <w:color w:val="000000"/>
          <w:sz w:val="24"/>
          <w:szCs w:val="24"/>
        </w:rPr>
        <w:t>Skywarn Net: 7:30 PM,  146.61 Mc, or 1</w:t>
      </w:r>
      <w:r>
        <w:rPr>
          <w:rFonts w:ascii="Times New Roman" w:hAnsi="Times New Roman" w:cs="Times New Roman"/>
          <w:color w:val="000000"/>
          <w:sz w:val="24"/>
          <w:szCs w:val="24"/>
        </w:rPr>
        <w:t xml:space="preserve">46.85 </w:t>
      </w:r>
      <w:r>
        <w:rPr>
          <w:rFonts w:ascii="Times New Roman" w:hAnsi="Times New Roman" w:cs="Times New Roman"/>
          <w:color w:val="000000"/>
          <w:sz w:val="24"/>
          <w:szCs w:val="24"/>
        </w:rPr>
        <w:t xml:space="preserve">Mc </w:t>
      </w:r>
      <w:r>
        <w:rPr>
          <w:rFonts w:ascii="Times New Roman" w:hAnsi="Times New Roman" w:cs="Times New Roman"/>
          <w:color w:val="000000"/>
          <w:sz w:val="24"/>
          <w:szCs w:val="24"/>
        </w:rPr>
        <w:t>on Thursdays</w:t>
      </w:r>
      <w:r>
        <w:rPr>
          <w:rFonts w:ascii="Times New Roman" w:hAnsi="Times New Roman" w:cs="Times New Roman"/>
          <w:color w:val="000000"/>
          <w:sz w:val="24"/>
          <w:szCs w:val="24"/>
        </w:rPr>
        <w:t>.</w:t>
      </w:r>
      <w:r>
        <w:rPr>
          <w:rFonts w:ascii="Times New Roman" w:hAnsi="Times New Roman" w:cs="Times New Roman"/>
          <w:color w:val="000000"/>
          <w:sz w:val="24"/>
          <w:szCs w:val="24"/>
        </w:rPr>
      </w:r>
    </w:p>
    <w:p>
      <w:pPr>
        <w:pStyle w:val="para1"/>
        <w:numPr>
          <w:ilvl w:val="0"/>
          <w:numId w:val="2"/>
        </w:numPr>
        <w:ind w:left="720" w:hanging="360"/>
        <w:rPr>
          <w:rFonts w:ascii="Times New Roman" w:hAnsi="Times New Roman" w:cs="Times New Roman"/>
          <w:color w:val="000000"/>
          <w:sz w:val="24"/>
          <w:szCs w:val="24"/>
        </w:rPr>
      </w:pPr>
      <w:r>
        <w:rPr>
          <w:rFonts w:ascii="Times New Roman" w:hAnsi="Times New Roman" w:eastAsia="Times New Roman" w:cs="Times New Roman"/>
        </w:rPr>
        <w:t>Palm Bay Informal Net: 8 PM Thursdays on 147.255 Mc. </w:t>
      </w:r>
      <w:r>
        <w:rPr>
          <w:rFonts w:ascii="Times New Roman" w:hAnsi="Times New Roman" w:cs="Times New Roman"/>
          <w:color w:val="000000"/>
          <w:sz w:val="24"/>
          <w:szCs w:val="24"/>
        </w:rPr>
      </w:r>
    </w:p>
    <w:p>
      <w:pPr>
        <w:pStyle w:val="para1"/>
        <w:numPr>
          <w:ilvl w:val="0"/>
          <w:numId w:val="2"/>
        </w:numPr>
        <w:ind w:left="720" w:hanging="360"/>
        <w:rPr>
          <w:rFonts w:ascii="Times New Roman" w:hAnsi="Times New Roman" w:cs="Times New Roman"/>
          <w:color w:val="000000"/>
          <w:sz w:val="24"/>
          <w:szCs w:val="24"/>
        </w:rPr>
      </w:pPr>
      <w:r>
        <w:rPr>
          <w:rFonts w:ascii="Times New Roman" w:hAnsi="Times New Roman" w:cs="Times New Roman"/>
          <w:color w:val="000000"/>
          <w:sz w:val="24"/>
          <w:szCs w:val="24"/>
        </w:rPr>
        <w:t>Medical Complaint Nets: evenings 3.5 to 4.0 Mc.</w:t>
      </w:r>
    </w:p>
    <w:p>
      <w:pPr>
        <w:pStyle w:val="para1"/>
        <w:numPr>
          <w:ilvl w:val="0"/>
          <w:numId w:val="2"/>
        </w:numPr>
        <w:ind w:left="720" w:hanging="360"/>
        <w:rPr>
          <w:rFonts w:ascii="Times New Roman" w:hAnsi="Times New Roman" w:cs="Times New Roman"/>
          <w:color w:val="000000"/>
          <w:sz w:val="24"/>
          <w:szCs w:val="24"/>
        </w:rPr>
      </w:pPr>
      <w:r>
        <w:rPr>
          <w:rFonts w:ascii="Times New Roman" w:hAnsi="Times New Roman" w:cs="Times New Roman"/>
          <w:color w:val="000000"/>
          <w:sz w:val="24"/>
          <w:szCs w:val="24"/>
        </w:rPr>
        <w:t>Gasoline Price Analysis Net: 146.61 Mc Fridays after the ham lunches</w:t>
      </w:r>
    </w:p>
    <w:p>
      <w:pPr>
        <w:rPr>
          <w:color w:val="000000"/>
          <w:sz w:val="24"/>
          <w:szCs w:val="24"/>
        </w:rPr>
      </w:pPr>
      <w:r>
        <w:rPr>
          <w:color w:val="000000"/>
          <w:sz w:val="24"/>
          <w:szCs w:val="24"/>
        </w:rPr>
      </w:r>
    </w:p>
    <w:p>
      <w:pPr>
        <w:rPr>
          <w:color w:val="000000"/>
          <w:sz w:val="24"/>
          <w:szCs w:val="24"/>
        </w:rPr>
      </w:pPr>
      <w:r>
        <w:rPr>
          <w:color w:val="000000"/>
          <w:sz w:val="24"/>
          <w:szCs w:val="24"/>
        </w:rPr>
        <w:t>These are open to everyone.</w:t>
      </w:r>
    </w:p>
    <w:p>
      <w:pPr>
        <w:rPr>
          <w:color w:val="000000"/>
          <w:sz w:val="24"/>
          <w:szCs w:val="24"/>
        </w:rPr>
      </w:pPr>
      <w:r>
        <w:rPr>
          <w:rFonts w:ascii="Times New Roman" w:hAnsi="Times New Roman" w:cs="Times New Roman"/>
          <w:color w:val="000000"/>
          <w:sz w:val="24"/>
          <w:szCs w:val="24"/>
        </w:rPr>
        <w:t> </w:t>
      </w:r>
      <w:r>
        <w:rPr>
          <w:color w:val="000000"/>
          <w:sz w:val="24"/>
          <w:szCs w:val="24"/>
        </w:rPr>
      </w:r>
    </w:p>
    <w:p>
      <w:pPr>
        <w:rPr>
          <w:color w:val="000000"/>
          <w:sz w:val="24"/>
          <w:szCs w:val="24"/>
        </w:rPr>
      </w:pPr>
      <w:r>
        <w:rPr>
          <w:rFonts w:ascii="Times New Roman" w:hAnsi="Times New Roman" w:cs="Times New Roman"/>
          <w:b/>
          <w:bCs/>
          <w:color w:val="000000"/>
          <w:sz w:val="24"/>
          <w:szCs w:val="24"/>
        </w:rPr>
        <w:t>HIARC Web Site:</w:t>
      </w:r>
      <w:r>
        <w:rPr>
          <w:rFonts w:ascii="Times New Roman" w:hAnsi="Times New Roman" w:cs="Times New Roman"/>
          <w:color w:val="000000"/>
          <w:sz w:val="24"/>
          <w:szCs w:val="24"/>
        </w:rPr>
        <w:t xml:space="preserve"> </w:t>
      </w:r>
      <w:hyperlink r:id="rId8" w:history="1">
        <w:r>
          <w:rPr>
            <w:rStyle w:val="char1"/>
            <w:rFonts w:ascii="Times New Roman" w:hAnsi="Times New Roman" w:cs="Times New Roman"/>
            <w:color w:val="0000ff"/>
            <w:sz w:val="24"/>
            <w:szCs w:val="24"/>
          </w:rPr>
          <w:t>www.qsl.net/hiarc</w:t>
        </w:r>
      </w:hyperlink>
      <w:r>
        <w:rPr>
          <w:rFonts w:ascii="Times New Roman" w:hAnsi="Times New Roman" w:cs="Times New Roman"/>
          <w:color w:val="000000"/>
          <w:sz w:val="24"/>
          <w:szCs w:val="24"/>
        </w:rPr>
        <w:t>. Website administrator; Jim Tonti, KC7SSW</w:t>
      </w:r>
      <w:r>
        <w:rPr>
          <w:color w:val="000000"/>
          <w:sz w:val="24"/>
          <w:szCs w:val="24"/>
        </w:rPr>
      </w:r>
    </w:p>
    <w:p>
      <w:pPr>
        <w:rPr>
          <w:color w:val="000000"/>
          <w:sz w:val="24"/>
          <w:szCs w:val="24"/>
        </w:rPr>
      </w:pPr>
      <w:r>
        <w:rPr>
          <w:rFonts w:ascii="Times New Roman" w:hAnsi="Times New Roman" w:cs="Times New Roman"/>
          <w:color w:val="000000"/>
          <w:sz w:val="24"/>
          <w:szCs w:val="24"/>
        </w:rPr>
        <w:t> </w:t>
      </w:r>
      <w:r>
        <w:rPr>
          <w:color w:val="000000"/>
          <w:sz w:val="24"/>
          <w:szCs w:val="24"/>
        </w:rPr>
      </w:r>
    </w:p>
    <w:p>
      <w:pPr>
        <w:rPr>
          <w:color w:val="000000"/>
          <w:sz w:val="24"/>
          <w:szCs w:val="24"/>
        </w:rPr>
      </w:pPr>
      <w:r>
        <w:rPr>
          <w:rFonts w:ascii="Times New Roman" w:hAnsi="Times New Roman" w:cs="Times New Roman"/>
          <w:b/>
          <w:bCs/>
          <w:color w:val="000000"/>
          <w:sz w:val="24"/>
          <w:szCs w:val="24"/>
        </w:rPr>
        <w:t xml:space="preserve">Officers: </w:t>
      </w:r>
      <w:r>
        <w:rPr>
          <w:rFonts w:ascii="Times New Roman" w:hAnsi="Times New Roman" w:cs="Times New Roman"/>
          <w:color w:val="000000"/>
          <w:sz w:val="24"/>
          <w:szCs w:val="24"/>
        </w:rPr>
        <w:t>President: Francis  (“Butch”), WA4AQV</w:t>
      </w:r>
      <w:r>
        <w:rPr>
          <w:color w:val="000000"/>
          <w:sz w:val="24"/>
          <w:szCs w:val="24"/>
        </w:rPr>
      </w:r>
    </w:p>
    <w:p>
      <w:pPr>
        <w:rPr>
          <w:color w:val="000000"/>
          <w:sz w:val="24"/>
          <w:szCs w:val="24"/>
        </w:rPr>
      </w:pPr>
      <w:r>
        <w:rPr>
          <w:rFonts w:ascii="Times New Roman" w:hAnsi="Times New Roman" w:cs="Times New Roman"/>
          <w:color w:val="000000"/>
          <w:sz w:val="24"/>
          <w:szCs w:val="24"/>
        </w:rPr>
        <w:t>Treasurer: Pat  KA4ZEC</w:t>
      </w:r>
      <w:r>
        <w:rPr>
          <w:color w:val="000000"/>
          <w:sz w:val="24"/>
          <w:szCs w:val="24"/>
        </w:rPr>
      </w:r>
    </w:p>
    <w:p>
      <w:pPr>
        <w:rPr>
          <w:color w:val="000000"/>
          <w:sz w:val="24"/>
          <w:szCs w:val="24"/>
        </w:rPr>
      </w:pPr>
      <w:r>
        <w:rPr>
          <w:rFonts w:ascii="Times New Roman" w:hAnsi="Times New Roman" w:cs="Times New Roman"/>
          <w:color w:val="000000"/>
          <w:sz w:val="24"/>
          <w:szCs w:val="24"/>
        </w:rPr>
        <w:t>Secretary: Open</w:t>
      </w:r>
      <w:r>
        <w:rPr>
          <w:color w:val="000000"/>
          <w:sz w:val="24"/>
          <w:szCs w:val="24"/>
        </w:rPr>
      </w:r>
    </w:p>
    <w:p>
      <w:pPr>
        <w:rPr>
          <w:color w:val="000000"/>
          <w:sz w:val="24"/>
          <w:szCs w:val="24"/>
        </w:rPr>
      </w:pPr>
      <w:r>
        <w:rPr>
          <w:rFonts w:ascii="Times New Roman" w:hAnsi="Times New Roman" w:cs="Times New Roman"/>
          <w:color w:val="000000"/>
          <w:sz w:val="24"/>
          <w:szCs w:val="24"/>
        </w:rPr>
        <w:t>Repeater Chairman: Clyde KD8AN</w:t>
      </w:r>
      <w:r>
        <w:rPr>
          <w:color w:val="000000"/>
          <w:sz w:val="24"/>
          <w:szCs w:val="24"/>
        </w:rPr>
      </w:r>
    </w:p>
    <w:p>
      <w:pPr>
        <w:rPr>
          <w:color w:val="000000"/>
          <w:sz w:val="24"/>
          <w:szCs w:val="24"/>
        </w:rPr>
      </w:pPr>
      <w:r>
        <w:rPr>
          <w:rFonts w:ascii="Times New Roman" w:hAnsi="Times New Roman" w:cs="Times New Roman"/>
          <w:color w:val="000000"/>
          <w:sz w:val="24"/>
          <w:szCs w:val="24"/>
        </w:rPr>
        <w:t>Program Chairman: Open</w:t>
      </w:r>
      <w:r>
        <w:rPr>
          <w:color w:val="000000"/>
          <w:sz w:val="24"/>
          <w:szCs w:val="24"/>
        </w:rPr>
      </w:r>
    </w:p>
    <w:p>
      <w:pPr>
        <w:rPr>
          <w:color w:val="000000"/>
          <w:sz w:val="24"/>
          <w:szCs w:val="24"/>
        </w:rPr>
      </w:pPr>
      <w:r>
        <w:rPr>
          <w:rFonts w:ascii="Times New Roman" w:hAnsi="Times New Roman" w:cs="Times New Roman"/>
          <w:color w:val="000000"/>
          <w:sz w:val="24"/>
          <w:szCs w:val="24"/>
        </w:rPr>
        <w:t>Field Day Chairman: Open</w:t>
      </w:r>
      <w:r>
        <w:rPr>
          <w:color w:val="000000"/>
          <w:sz w:val="24"/>
          <w:szCs w:val="24"/>
        </w:rPr>
      </w:r>
    </w:p>
    <w:p>
      <w:pPr>
        <w:rPr>
          <w:color w:val="000000"/>
          <w:sz w:val="24"/>
          <w:szCs w:val="24"/>
        </w:rPr>
      </w:pPr>
      <w:r>
        <w:rPr>
          <w:rFonts w:ascii="Times New Roman" w:hAnsi="Times New Roman" w:cs="Times New Roman"/>
          <w:color w:val="000000"/>
          <w:sz w:val="24"/>
          <w:szCs w:val="24"/>
        </w:rPr>
        <w:t>Sunshine Chairman: Open</w:t>
      </w:r>
      <w:r>
        <w:rPr>
          <w:color w:val="000000"/>
          <w:sz w:val="24"/>
          <w:szCs w:val="24"/>
        </w:rPr>
      </w:r>
    </w:p>
    <w:p>
      <w:pPr>
        <w:rPr>
          <w:color w:val="000000"/>
          <w:sz w:val="24"/>
          <w:szCs w:val="24"/>
        </w:rPr>
      </w:pPr>
      <w:r>
        <w:rPr>
          <w:rFonts w:ascii="Times New Roman" w:hAnsi="Times New Roman" w:cs="Times New Roman"/>
          <w:color w:val="000000"/>
          <w:sz w:val="24"/>
          <w:szCs w:val="24"/>
        </w:rPr>
        <w:t>Club Jester: Ken N8KH</w:t>
      </w:r>
      <w:r>
        <w:rPr>
          <w:color w:val="000000"/>
          <w:sz w:val="24"/>
          <w:szCs w:val="24"/>
        </w:rPr>
      </w:r>
    </w:p>
    <w:p>
      <w:pPr>
        <w:rPr>
          <w:color w:val="000000"/>
          <w:sz w:val="24"/>
          <w:szCs w:val="24"/>
        </w:rPr>
      </w:pPr>
      <w:r>
        <w:rPr>
          <w:rFonts w:ascii="Times New Roman" w:hAnsi="Times New Roman" w:cs="Times New Roman"/>
          <w:color w:val="000000"/>
          <w:sz w:val="24"/>
          <w:szCs w:val="24"/>
        </w:rPr>
        <w:t> </w:t>
      </w:r>
      <w:r>
        <w:rPr>
          <w:color w:val="000000"/>
          <w:sz w:val="24"/>
          <w:szCs w:val="24"/>
        </w:rPr>
      </w:r>
    </w:p>
    <w:p>
      <w:pPr>
        <w:rPr>
          <w:rFonts w:ascii="Times New Roman" w:hAnsi="Times New Roman" w:cs="Times New Roman"/>
          <w:color w:val="000000"/>
          <w:sz w:val="24"/>
          <w:szCs w:val="24"/>
        </w:rPr>
      </w:pPr>
      <w:r>
        <w:rPr>
          <w:rFonts w:ascii="Times New Roman" w:hAnsi="Times New Roman" w:cs="Times New Roman"/>
          <w:b/>
          <w:bCs/>
          <w:color w:val="000000"/>
          <w:sz w:val="24"/>
          <w:szCs w:val="24"/>
        </w:rPr>
        <w:t>Annual Membership:</w:t>
      </w:r>
      <w:r>
        <w:rPr>
          <w:rFonts w:ascii="Times New Roman" w:hAnsi="Times New Roman" w:cs="Times New Roman"/>
          <w:color w:val="000000"/>
          <w:sz w:val="24"/>
          <w:szCs w:val="24"/>
        </w:rPr>
        <w:t xml:space="preserve"> </w:t>
      </w:r>
    </w:p>
    <w:p>
      <w:pPr>
        <w:rPr>
          <w:color w:val="000000"/>
          <w:sz w:val="24"/>
          <w:szCs w:val="24"/>
        </w:rPr>
      </w:pPr>
      <w:r>
        <w:rPr>
          <w:color w:val="000000"/>
          <w:sz w:val="24"/>
          <w:szCs w:val="24"/>
        </w:rPr>
      </w:r>
    </w:p>
    <w:p>
      <w:pPr>
        <w:rPr>
          <w:rFonts w:ascii="Times New Roman" w:hAnsi="Times New Roman" w:cs="Times New Roman"/>
        </w:rPr>
      </w:pPr>
      <w:r>
        <w:rPr>
          <w:rFonts w:ascii="Times New Roman" w:hAnsi="Times New Roman" w:cs="Times New Roman"/>
        </w:rPr>
        <w:t>Annual dues are $12.00. Join at the meeting or send a check to:</w:t>
      </w:r>
    </w:p>
    <w:p>
      <w:pPr>
        <w:rPr>
          <w:rFonts w:ascii="Times New Roman" w:hAnsi="Times New Roman" w:cs="Times New Roman"/>
        </w:rPr>
      </w:pPr>
      <w:r>
        <w:rPr>
          <w:rFonts w:ascii="Times New Roman" w:hAnsi="Times New Roman" w:cs="Times New Roman"/>
        </w:rPr>
        <w:t xml:space="preserve"> </w:t>
      </w:r>
    </w:p>
    <w:p>
      <w:pPr>
        <w:rPr>
          <w:rFonts w:ascii="Times New Roman" w:hAnsi="Times New Roman" w:cs="Times New Roman"/>
        </w:rPr>
      </w:pPr>
      <w:r>
        <w:rPr>
          <w:rFonts w:ascii="Times New Roman" w:hAnsi="Times New Roman" w:cs="Times New Roman"/>
        </w:rPr>
        <w:t>HIARC Treasurer</w:t>
      </w:r>
    </w:p>
    <w:p>
      <w:pPr>
        <w:rPr>
          <w:rFonts w:ascii="Times New Roman" w:hAnsi="Times New Roman" w:cs="Times New Roman"/>
        </w:rPr>
      </w:pPr>
      <w:r>
        <w:rPr>
          <w:rFonts w:ascii="Times New Roman" w:hAnsi="Times New Roman" w:cs="Times New Roman"/>
        </w:rPr>
        <w:t>Pat , KA4ZEC</w:t>
      </w:r>
    </w:p>
    <w:p>
      <w:pPr>
        <w:rPr>
          <w:rFonts w:ascii="Times New Roman" w:hAnsi="Times New Roman" w:cs="Times New Roman"/>
        </w:rPr>
      </w:pPr>
      <w:r>
        <w:rPr>
          <w:rFonts w:ascii="Times New Roman" w:hAnsi="Times New Roman" w:cs="Times New Roman"/>
        </w:rPr>
      </w:r>
    </w:p>
    <w:p>
      <w:pPr>
        <w:rPr>
          <w:rFonts w:ascii="Times New Roman" w:hAnsi="Times New Roman" w:cs="Times New Roman"/>
        </w:rPr>
      </w:pPr>
      <w:r>
        <w:rPr>
          <w:rFonts w:ascii="Times New Roman" w:hAnsi="Times New Roman" w:cs="Times New Roman"/>
        </w:rPr>
      </w:r>
    </w:p>
    <w:p>
      <w:pPr>
        <w:rPr>
          <w:rFonts w:ascii="Times New Roman" w:hAnsi="Times New Roman" w:cs="Times New Roman"/>
          <w:color w:val="000000"/>
          <w:sz w:val="24"/>
          <w:szCs w:val="24"/>
        </w:rPr>
      </w:pPr>
      <w:r>
        <w:rPr>
          <w:rFonts w:ascii="Times New Roman" w:hAnsi="Times New Roman" w:cs="Times New Roman"/>
          <w:color w:val="000000"/>
          <w:sz w:val="24"/>
          <w:szCs w:val="24"/>
        </w:rPr>
        <w:t>We are on a calendar year dues system with annual dues due in June. Dues are prorated by a dollar a month so if you join in April they are $2.00 to get to June, or you can pay ahead.</w:t>
      </w:r>
    </w:p>
    <w:p>
      <w:pPr>
        <w:rPr>
          <w:rFonts w:ascii="Times New Roman" w:hAnsi="Times New Roman" w:cs="Times New Roman"/>
          <w:color w:val="000000"/>
          <w:sz w:val="24"/>
          <w:szCs w:val="24"/>
        </w:rPr>
      </w:pPr>
      <w:r>
        <w:rPr>
          <w:rFonts w:ascii="Times New Roman" w:hAnsi="Times New Roman" w:cs="Times New Roman"/>
          <w:color w:val="000000"/>
          <w:sz w:val="24"/>
          <w:szCs w:val="24"/>
        </w:rPr>
      </w:r>
    </w:p>
    <w:p>
      <w:pPr>
        <w:rPr>
          <w:rFonts w:ascii="Times New Roman" w:hAnsi="Times New Roman" w:cs="Times New Roman"/>
          <w:color w:val="000000"/>
          <w:sz w:val="24"/>
          <w:szCs w:val="24"/>
        </w:rPr>
      </w:pPr>
      <w:r>
        <w:rPr>
          <w:rFonts w:ascii="Times New Roman" w:hAnsi="Times New Roman" w:cs="Times New Roman"/>
          <w:color w:val="000000"/>
          <w:sz w:val="24"/>
          <w:szCs w:val="24"/>
        </w:rPr>
        <w:t>Send me your email address to receive the newsletter: francis.parsche@l3harris.com</w:t>
      </w:r>
    </w:p>
    <w:p>
      <w:pPr>
        <w:keepNext/>
        <w:rPr>
          <w:rFonts w:ascii="Times New Roman" w:hAnsi="Times New Roman" w:cs="Times New Roman"/>
          <w:color w:val="000000"/>
          <w:sz w:val="28"/>
          <w:szCs w:val="28"/>
        </w:rPr>
      </w:pPr>
      <w:r>
        <w:rPr>
          <w:rFonts w:ascii="Times New Roman" w:hAnsi="Times New Roman" w:cs="Times New Roman"/>
          <w:color w:val="000000"/>
          <w:sz w:val="28"/>
          <w:szCs w:val="28"/>
        </w:rPr>
      </w:r>
    </w:p>
    <w:p>
      <w:pPr>
        <w:rPr>
          <w:rFonts w:ascii="Times New Roman" w:hAnsi="Times New Roman" w:cs="Times New Roman"/>
          <w:b/>
          <w:bCs/>
          <w:color w:val="000000"/>
          <w:sz w:val="28"/>
          <w:szCs w:val="28"/>
        </w:rPr>
      </w:pPr>
      <w:r>
        <w:rPr>
          <w:rFonts w:ascii="Times New Roman" w:hAnsi="Times New Roman" w:cs="Times New Roman"/>
          <w:b/>
          <w:bCs/>
          <w:color w:val="000000"/>
          <w:sz w:val="28"/>
          <w:szCs w:val="28"/>
        </w:rPr>
        <w:t>Local Hamfests</w:t>
      </w:r>
    </w:p>
    <w:p>
      <w:pPr>
        <w:rPr>
          <w:rFonts w:ascii="Times New Roman" w:hAnsi="Times New Roman" w:cs="Times New Roman"/>
          <w:b/>
          <w:bCs/>
          <w:color w:val="000000"/>
          <w:sz w:val="24"/>
          <w:szCs w:val="24"/>
        </w:rPr>
      </w:pPr>
      <w:r>
        <w:rPr>
          <w:rFonts w:ascii="Times New Roman" w:hAnsi="Times New Roman" w:cs="Times New Roman"/>
          <w:b/>
          <w:bCs/>
          <w:color w:val="000000"/>
          <w:sz w:val="24"/>
          <w:szCs w:val="24"/>
        </w:rPr>
      </w:r>
    </w:p>
    <w:p>
      <w:pPr>
        <w:ind w:left="720"/>
        <w:rPr>
          <w:rFonts w:ascii="Times New Roman" w:hAnsi="Times New Roman" w:cs="Times New Roman"/>
          <w:color w:val="000000"/>
          <w:sz w:val="24"/>
          <w:szCs w:val="24"/>
        </w:rPr>
      </w:pPr>
      <w:r>
        <w:rPr>
          <w:rFonts w:ascii="Times New Roman" w:hAnsi="Times New Roman" w:cs="Times New Roman"/>
          <w:color w:val="000000"/>
          <w:sz w:val="24"/>
          <w:szCs w:val="24"/>
        </w:rPr>
        <w:t xml:space="preserve">Saturday July 16 at 8:00 AM nominally, 9:00 peak activity perhaps. </w:t>
      </w:r>
      <w:r>
        <w:rPr>
          <w:rFonts w:ascii="Times New Roman" w:hAnsi="Times New Roman" w:cs="Times New Roman"/>
          <w:color w:val="000000"/>
          <w:sz w:val="24"/>
          <w:szCs w:val="24"/>
        </w:rPr>
        <w:t>Melbourne Fire Department Training Center</w:t>
      </w:r>
      <w:r>
        <w:rPr>
          <w:rFonts w:ascii="Times New Roman" w:hAnsi="Times New Roman" w:cs="Times New Roman"/>
          <w:color w:val="000000"/>
          <w:sz w:val="24"/>
          <w:szCs w:val="24"/>
        </w:rPr>
        <w:t xml:space="preserve"> 1980 Hughes Road Melbourne </w:t>
      </w:r>
      <w:hyperlink r:id="rId9" w:history="1">
        <w:r>
          <w:rPr>
            <w:rStyle w:val="char1"/>
            <w:rFonts w:ascii="Times New Roman" w:hAnsi="Times New Roman" w:cs="Times New Roman"/>
            <w:sz w:val="24"/>
            <w:szCs w:val="24"/>
          </w:rPr>
          <w:t>https://pcars.org/wp/tailgates/</w:t>
        </w:r>
      </w:hyperlink>
      <w:r>
        <w:rPr>
          <w:rFonts w:ascii="Times New Roman" w:hAnsi="Times New Roman" w:cs="Times New Roman"/>
          <w:color w:val="000000"/>
          <w:sz w:val="24"/>
          <w:szCs w:val="24"/>
        </w:rPr>
        <w:t>. Then lunch at Sarno Pizza about 11:00 AM. Coordination on the 146.61 Mc repeater.</w:t>
      </w:r>
      <w:r>
        <w:rPr>
          <w:rFonts w:ascii="Times New Roman" w:hAnsi="Times New Roman" w:cs="Times New Roman"/>
          <w:color w:val="000000"/>
          <w:sz w:val="24"/>
          <w:szCs w:val="24"/>
        </w:rPr>
      </w:r>
    </w:p>
    <w:p>
      <w:pPr>
        <w:ind w:left="720"/>
        <w:rPr>
          <w:rFonts w:ascii="Times New Roman" w:hAnsi="Times New Roman" w:cs="Times New Roman"/>
          <w:color w:val="000000"/>
          <w:sz w:val="24"/>
          <w:szCs w:val="24"/>
        </w:rPr>
      </w:pPr>
      <w:r>
        <w:rPr>
          <w:rFonts w:ascii="Times New Roman" w:hAnsi="Times New Roman" w:cs="Times New Roman"/>
          <w:color w:val="000000"/>
          <w:sz w:val="24"/>
          <w:szCs w:val="24"/>
        </w:rPr>
      </w:r>
    </w:p>
    <w:p>
      <w:pPr>
        <w:ind w:left="720"/>
        <w:rPr>
          <w:rFonts w:ascii="Times New Roman" w:hAnsi="Times New Roman" w:cs="Times New Roman"/>
          <w:color w:val="000000"/>
          <w:sz w:val="24"/>
          <w:szCs w:val="24"/>
        </w:rPr>
      </w:pPr>
      <w:r>
        <w:rPr>
          <w:rFonts w:ascii="Times New Roman" w:hAnsi="Times New Roman" w:cs="Times New Roman"/>
          <w:color w:val="000000"/>
          <w:sz w:val="24"/>
          <w:szCs w:val="24"/>
        </w:rPr>
        <w:t xml:space="preserve">Saturday August 13, 2022. Fort Peirce, Treasure Coast Public Safety Training complex, 4600 Kirby Loop Road, Fort Pierce FL 34981. 8 AM till 2 PM. A rare summer hamfest and air conditioned. Tables available. VE testing 10 AM. </w:t>
      </w:r>
      <w:r>
        <w:rPr>
          <w:rFonts w:ascii="Times New Roman" w:hAnsi="Times New Roman" w:cs="Times New Roman"/>
          <w:color w:val="000000"/>
          <w:sz w:val="24"/>
          <w:szCs w:val="24"/>
        </w:rPr>
        <w:t>Talk in 147.345 PL 107.2.</w:t>
      </w:r>
      <w:r>
        <w:rPr>
          <w:rFonts w:ascii="Times New Roman" w:hAnsi="Times New Roman" w:cs="Times New Roman"/>
          <w:color w:val="000000"/>
          <w:sz w:val="24"/>
          <w:szCs w:val="24"/>
        </w:rPr>
      </w:r>
    </w:p>
    <w:p>
      <w:pPr>
        <w:rPr>
          <w:rFonts w:ascii="Times New Roman" w:hAnsi="Times New Roman" w:cs="Times New Roman"/>
          <w:color w:val="000000"/>
          <w:sz w:val="28"/>
          <w:szCs w:val="28"/>
        </w:rPr>
      </w:pPr>
      <w:r>
        <w:rPr>
          <w:rFonts w:ascii="Times New Roman" w:hAnsi="Times New Roman" w:cs="Times New Roman"/>
          <w:color w:val="000000"/>
          <w:sz w:val="28"/>
          <w:szCs w:val="28"/>
        </w:rPr>
      </w:r>
    </w:p>
    <w:p>
      <w:pPr>
        <w:rPr>
          <w:color w:val="000000"/>
          <w:sz w:val="28"/>
          <w:szCs w:val="28"/>
        </w:rPr>
      </w:pPr>
      <w:r>
        <w:rPr>
          <w:rFonts w:ascii="Times New Roman" w:hAnsi="Times New Roman" w:cs="Times New Roman"/>
          <w:b/>
          <w:bCs/>
          <w:color w:val="000000"/>
          <w:sz w:val="28"/>
          <w:szCs w:val="28"/>
        </w:rPr>
        <w:t>Ham Radio Lunches:</w:t>
      </w:r>
      <w:r>
        <w:rPr>
          <w:color w:val="000000"/>
          <w:sz w:val="28"/>
          <w:szCs w:val="28"/>
        </w:rPr>
      </w:r>
    </w:p>
    <w:p>
      <w:pPr>
        <w:numPr>
          <w:ilvl w:val="0"/>
          <w:numId w:val="1"/>
        </w:numPr>
        <w:ind w:left="720" w:hanging="360"/>
        <w:spacing w:before="100" w:after="100" w:beforeAutospacing="1" w:afterAutospacing="1"/>
        <w:rPr>
          <w:rFonts w:eastAsia="Times New Roman"/>
          <w:color w:val="000000"/>
          <w:sz w:val="24"/>
          <w:szCs w:val="24"/>
        </w:rPr>
      </w:pPr>
      <w:r>
        <w:rPr>
          <w:rFonts w:ascii="Times New Roman" w:hAnsi="Times New Roman" w:eastAsia="Times New Roman" w:cs="Times New Roman"/>
          <w:color w:val="000000"/>
          <w:sz w:val="24"/>
          <w:szCs w:val="24"/>
        </w:rPr>
        <w:t>Every Friday, 11:00 AM till 1:00 PM or so, Golden Corral on Palm Bay Road in Palm Bay. Around 9 people recently. Talk in on 146.61 Mc repeater.</w:t>
      </w:r>
      <w:r>
        <w:rPr>
          <w:rFonts w:eastAsia="Times New Roman"/>
          <w:color w:val="000000"/>
          <w:sz w:val="24"/>
          <w:szCs w:val="24"/>
        </w:rPr>
      </w:r>
    </w:p>
    <w:p>
      <w:pPr>
        <w:numPr>
          <w:ilvl w:val="0"/>
          <w:numId w:val="1"/>
        </w:numPr>
        <w:ind w:left="720" w:hanging="360"/>
        <w:spacing w:before="100" w:after="100" w:beforeAutospacing="1" w:afterAutospacing="1"/>
        <w:rPr>
          <w:rFonts w:eastAsia="Times New Roman"/>
          <w:color w:val="000000"/>
          <w:sz w:val="24"/>
          <w:szCs w:val="24"/>
        </w:rPr>
      </w:pPr>
      <w:r>
        <w:rPr>
          <w:rFonts w:ascii="Times New Roman" w:hAnsi="Times New Roman" w:eastAsia="Times New Roman" w:cs="Times New Roman"/>
          <w:color w:val="000000"/>
          <w:sz w:val="24"/>
          <w:szCs w:val="24"/>
        </w:rPr>
        <w:t>Every Friday, 11:00 AM till 1:00 PM or so, Crystal Buffet on 192. Around 9 people recently. Talk in on 146.61 Mc repeater.</w:t>
      </w:r>
      <w:r>
        <w:rPr>
          <w:rFonts w:eastAsia="Times New Roman"/>
          <w:color w:val="000000"/>
          <w:sz w:val="24"/>
          <w:szCs w:val="24"/>
        </w:rPr>
      </w:r>
    </w:p>
    <w:p>
      <w:pPr>
        <w:numPr>
          <w:ilvl w:val="0"/>
          <w:numId w:val="1"/>
        </w:numPr>
        <w:ind w:left="720" w:hanging="360"/>
        <w:spacing w:before="100" w:after="100" w:beforeAutospacing="1" w:afterAutospacing="1"/>
        <w:rPr>
          <w:rFonts w:eastAsia="Times New Roman"/>
          <w:color w:val="000000"/>
          <w:sz w:val="24"/>
          <w:szCs w:val="24"/>
        </w:rPr>
      </w:pPr>
      <w:r>
        <w:rPr>
          <w:rFonts w:ascii="Times New Roman" w:hAnsi="Times New Roman" w:eastAsia="Times New Roman" w:cs="Times New Roman"/>
          <w:sz w:val="24"/>
          <w:szCs w:val="24"/>
        </w:rPr>
        <w:t xml:space="preserve">Once a month, the Saturday after the PCARS meeting, Sarno Restaurant and Pizzaria, 11:00 AM. Talk in 146.61 repeater. This is at the corner of Sarno Road and Croton Road. </w:t>
      </w:r>
      <w:r>
        <w:rPr>
          <w:rFonts w:eastAsia="Times New Roman"/>
          <w:color w:val="000000"/>
          <w:sz w:val="24"/>
          <w:szCs w:val="24"/>
        </w:rPr>
      </w:r>
    </w:p>
    <w:p>
      <w:pPr>
        <w:rPr>
          <w:rFonts w:ascii="Times New Roman" w:hAnsi="Times New Roman" w:cs="Times New Roman"/>
          <w:b/>
          <w:bCs/>
          <w:sz w:val="28"/>
          <w:szCs w:val="28"/>
        </w:rPr>
      </w:pPr>
      <w:r>
        <w:rPr>
          <w:rFonts w:ascii="Times New Roman" w:hAnsi="Times New Roman" w:cs="Times New Roman"/>
          <w:b/>
          <w:bCs/>
          <w:sz w:val="28"/>
          <w:szCs w:val="28"/>
        </w:rPr>
        <w:t>July 2022 HIARC Meeting</w:t>
      </w:r>
    </w:p>
    <w:p>
      <w:pPr>
        <w:rPr>
          <w:rFonts w:ascii="Times New Roman" w:hAnsi="Times New Roman" w:cs="Times New Roman"/>
          <w:b/>
          <w:bCs/>
          <w:sz w:val="28"/>
          <w:szCs w:val="28"/>
        </w:rPr>
      </w:pPr>
      <w:r>
        <w:rPr>
          <w:rFonts w:ascii="Times New Roman" w:hAnsi="Times New Roman" w:cs="Times New Roman"/>
          <w:b/>
          <w:bCs/>
          <w:sz w:val="28"/>
          <w:szCs w:val="28"/>
        </w:rPr>
      </w:r>
    </w:p>
    <w:p>
      <w:pPr>
        <w:rPr>
          <w:rFonts w:ascii="Times New Roman" w:hAnsi="Times New Roman" w:cs="Times New Roman"/>
          <w:sz w:val="24"/>
          <w:szCs w:val="24"/>
        </w:rPr>
      </w:pPr>
      <w:r>
        <w:rPr>
          <w:rFonts w:ascii="Times New Roman" w:hAnsi="Times New Roman" w:cs="Times New Roman"/>
          <w:sz w:val="24"/>
          <w:szCs w:val="24"/>
        </w:rPr>
        <w:t>Our next HIARC meeting is Thursday July 14 at Meemaws Barbecue. 5:30 PM for dinner, 6:30 short business, 6:45</w:t>
      </w:r>
      <w:r>
        <w:rPr>
          <w:rFonts w:ascii="Times New Roman" w:hAnsi="Times New Roman" w:cs="Times New Roman"/>
          <w:sz w:val="24"/>
          <w:szCs w:val="24"/>
        </w:rPr>
        <w:t xml:space="preserve"> prizes, 7:00 the program. </w:t>
      </w:r>
      <w:r>
        <w:rPr>
          <w:rFonts w:ascii="Times New Roman" w:hAnsi="Times New Roman" w:cs="Times New Roman"/>
          <w:sz w:val="24"/>
          <w:szCs w:val="24"/>
        </w:rPr>
        <w:t>The program will be o</w:t>
      </w:r>
      <w:r>
        <w:rPr>
          <w:rFonts w:ascii="Times New Roman" w:hAnsi="Times New Roman" w:cs="Times New Roman"/>
          <w:sz w:val="24"/>
          <w:szCs w:val="24"/>
        </w:rPr>
        <w:t>n “Easy Home Made Antennas For Amateur Satcom” by Butch WA4AQV.</w:t>
      </w:r>
      <w:r>
        <w:rPr>
          <w:rFonts w:ascii="Times New Roman" w:hAnsi="Times New Roman" w:cs="Times New Roman"/>
          <w:sz w:val="24"/>
          <w:szCs w:val="24"/>
        </w:rPr>
      </w:r>
    </w:p>
    <w:p>
      <w:pPr>
        <w:rPr>
          <w:rFonts w:ascii="Times New Roman" w:hAnsi="Times New Roman" w:cs="Times New Roman"/>
          <w:sz w:val="24"/>
          <w:szCs w:val="24"/>
        </w:rPr>
      </w:pPr>
      <w:r>
        <w:rPr>
          <w:rFonts w:ascii="Times New Roman" w:hAnsi="Times New Roman" w:cs="Times New Roman"/>
          <w:sz w:val="24"/>
          <w:szCs w:val="24"/>
        </w:rPr>
      </w:r>
    </w:p>
    <w:p>
      <w:pPr>
        <w:rPr>
          <w:rFonts w:ascii="Times New Roman" w:hAnsi="Times New Roman" w:cs="Times New Roman"/>
          <w:sz w:val="24"/>
          <w:szCs w:val="24"/>
        </w:rPr>
      </w:pPr>
      <w:r>
        <w:rPr>
          <w:rFonts w:ascii="Times New Roman" w:hAnsi="Times New Roman" w:cs="Times New Roman"/>
          <w:sz w:val="24"/>
          <w:szCs w:val="24"/>
        </w:rPr>
        <w:t xml:space="preserve">Officers elections will be held at the July meeting. </w:t>
      </w:r>
      <w:r>
        <w:rPr>
          <w:rFonts w:ascii="Times New Roman" w:hAnsi="Times New Roman" w:cs="Times New Roman"/>
          <w:sz w:val="24"/>
          <w:szCs w:val="24"/>
        </w:rPr>
        <w:t xml:space="preserve">If you are interested in being in office </w:t>
      </w:r>
      <w:r>
        <w:rPr>
          <w:rFonts w:ascii="Times New Roman" w:hAnsi="Times New Roman" w:cs="Times New Roman"/>
          <w:sz w:val="24"/>
          <w:szCs w:val="24"/>
        </w:rPr>
        <w:t>let me know</w:t>
      </w:r>
      <w:r>
        <w:rPr>
          <w:rFonts w:ascii="Times New Roman" w:hAnsi="Times New Roman" w:cs="Times New Roman"/>
          <w:sz w:val="24"/>
          <w:szCs w:val="24"/>
        </w:rPr>
        <w:t>.</w:t>
      </w:r>
      <w:r>
        <w:rPr>
          <w:rFonts w:ascii="Times New Roman" w:hAnsi="Times New Roman" w:cs="Times New Roman"/>
          <w:sz w:val="24"/>
          <w:szCs w:val="24"/>
        </w:rPr>
      </w:r>
    </w:p>
    <w:p>
      <w:pPr>
        <w:rPr>
          <w:rFonts w:ascii="Times New Roman" w:hAnsi="Times New Roman" w:cs="Times New Roman"/>
          <w:sz w:val="24"/>
          <w:szCs w:val="24"/>
        </w:rPr>
      </w:pPr>
      <w:r>
        <w:rPr>
          <w:rFonts w:ascii="Times New Roman" w:hAnsi="Times New Roman" w:cs="Times New Roman"/>
          <w:sz w:val="24"/>
          <w:szCs w:val="24"/>
        </w:rPr>
      </w:r>
    </w:p>
    <w:p>
      <w:pPr>
        <w:rPr>
          <w:rFonts w:ascii="Times New Roman" w:hAnsi="Times New Roman" w:cs="Times New Roman"/>
          <w:sz w:val="24"/>
          <w:szCs w:val="24"/>
        </w:rPr>
      </w:pPr>
      <w:r/>
      <w:r>
        <w:rPr>
          <w:noProof/>
        </w:rPr>
        <w:drawing>
          <wp:inline distT="0" distB="0" distL="0" distR="0">
            <wp:extent cx="5943600" cy="5943600"/>
            <wp:effectExtent l="0" t="0" r="0" b="0"/>
            <wp:docPr id="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3"/>
                    <pic:cNvPicPr>
                      <a:picLocks noChangeAspect="1"/>
                      <a:extLst>
                        <a:ext uri="smNativeData">
                          <sm:smNativeData xmlns:sm="smNativeData" val="SMDATA_17_lCTQYhMAAAAlAAAAEQAAAG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A/AAAAB6AAAAAAAAAAAAAAAAAAAAAAAAAAAAAAAAAAAAAAAAAAAAAAkCQAAJAkAAAAAAAAAAAAAAAAAAAoAAAACAAAAAEAAAABAAAAMAAAABQAAAAAAAAAAAD//wAAAQAAAP//AAABAA=="/>
                        </a:ext>
                      </a:extLst>
                    </pic:cNvPicPr>
                  </pic:nvPicPr>
                  <pic:blipFill>
                    <a:blip r:embed="rId10"/>
                    <a:stretch>
                      <a:fillRect/>
                    </a:stretch>
                  </pic:blipFill>
                  <pic:spPr>
                    <a:xfrm>
                      <a:off x="0" y="0"/>
                      <a:ext cx="5943600" cy="5943600"/>
                    </a:xfrm>
                    <a:prstGeom prst="rect">
                      <a:avLst/>
                    </a:prstGeom>
                    <a:noFill/>
                    <a:ln w="9525">
                      <a:noFill/>
                    </a:ln>
                  </pic:spPr>
                </pic:pic>
              </a:graphicData>
            </a:graphic>
          </wp:inline>
        </w:drawing>
      </w:r>
      <w:r/>
      <w:r>
        <w:rPr>
          <w:rFonts w:ascii="Times New Roman" w:hAnsi="Times New Roman" w:cs="Times New Roman"/>
          <w:sz w:val="24"/>
          <w:szCs w:val="24"/>
        </w:rPr>
      </w:r>
    </w:p>
    <w:p>
      <w:pPr>
        <w:spacing/>
        <w:jc w:val="center"/>
        <w:rPr>
          <w:rFonts w:ascii="Times New Roman" w:hAnsi="Times New Roman" w:cs="Times New Roman"/>
          <w:b/>
          <w:bCs/>
          <w:sz w:val="28"/>
          <w:szCs w:val="28"/>
        </w:rPr>
      </w:pPr>
      <w:r>
        <w:rPr>
          <w:rFonts w:ascii="Times New Roman" w:hAnsi="Times New Roman" w:cs="Times New Roman"/>
          <w:b/>
          <w:bCs/>
          <w:sz w:val="28"/>
          <w:szCs w:val="28"/>
        </w:rPr>
      </w:r>
    </w:p>
    <w:p>
      <w:pPr>
        <w:spacing/>
        <w:jc w:val="center"/>
        <w:rPr>
          <w:rFonts w:ascii="Times New Roman" w:hAnsi="Times New Roman" w:cs="Times New Roman"/>
          <w:b/>
          <w:bCs/>
          <w:sz w:val="24"/>
          <w:szCs w:val="24"/>
        </w:rPr>
      </w:pPr>
      <w:r>
        <w:rPr>
          <w:rFonts w:ascii="Times New Roman" w:hAnsi="Times New Roman" w:cs="Times New Roman"/>
          <w:b/>
          <w:bCs/>
          <w:sz w:val="28"/>
          <w:szCs w:val="28"/>
        </w:rPr>
        <w:t>Last Month’s HIARC Meeting June 9</w:t>
      </w:r>
      <w:r>
        <w:rPr>
          <w:rFonts w:ascii="Times New Roman" w:hAnsi="Times New Roman" w:cs="Times New Roman"/>
          <w:b/>
          <w:bCs/>
          <w:sz w:val="24"/>
          <w:szCs w:val="24"/>
        </w:rPr>
      </w:r>
    </w:p>
    <w:p>
      <w:pPr>
        <w:rPr>
          <w:rFonts w:ascii="Times New Roman" w:hAnsi="Times New Roman" w:cs="Times New Roman"/>
          <w:b/>
          <w:bCs/>
          <w:sz w:val="28"/>
          <w:szCs w:val="28"/>
        </w:rPr>
      </w:pPr>
      <w:r>
        <w:rPr>
          <w:rFonts w:ascii="Times New Roman" w:hAnsi="Times New Roman" w:cs="Times New Roman"/>
          <w:b/>
          <w:bCs/>
          <w:sz w:val="28"/>
          <w:szCs w:val="28"/>
        </w:rPr>
      </w:r>
    </w:p>
    <w:p>
      <w:pPr>
        <w:rPr>
          <w:rFonts w:ascii="Times New Roman" w:hAnsi="Times New Roman" w:cs="Times New Roman"/>
          <w:b/>
          <w:bCs/>
          <w:sz w:val="28"/>
          <w:szCs w:val="28"/>
        </w:rPr>
      </w:pPr>
      <w:r>
        <w:rPr>
          <w:rFonts w:ascii="Times New Roman" w:hAnsi="Times New Roman" w:cs="Times New Roman"/>
          <w:b/>
          <w:bCs/>
          <w:sz w:val="28"/>
          <w:szCs w:val="28"/>
        </w:rPr>
        <w:t>Dues Are Due</w:t>
      </w:r>
    </w:p>
    <w:p>
      <w:pPr>
        <w:rPr>
          <w:rFonts w:ascii="Times New Roman" w:hAnsi="Times New Roman" w:cs="Times New Roman"/>
          <w:b/>
          <w:bCs/>
          <w:sz w:val="28"/>
          <w:szCs w:val="28"/>
        </w:rPr>
      </w:pPr>
      <w:r>
        <w:rPr>
          <w:rFonts w:ascii="Times New Roman" w:hAnsi="Times New Roman" w:cs="Times New Roman"/>
          <w:b/>
          <w:bCs/>
          <w:sz w:val="28"/>
          <w:szCs w:val="28"/>
        </w:rPr>
      </w:r>
    </w:p>
    <w:p>
      <w:pPr>
        <w:rPr>
          <w:rFonts w:ascii="Times New Roman" w:hAnsi="Times New Roman" w:cs="Times New Roman"/>
          <w:sz w:val="24"/>
          <w:szCs w:val="24"/>
        </w:rPr>
      </w:pPr>
      <w:r>
        <w:rPr>
          <w:rFonts w:ascii="Times New Roman" w:hAnsi="Times New Roman" w:cs="Times New Roman"/>
          <w:sz w:val="24"/>
          <w:szCs w:val="24"/>
        </w:rPr>
        <w:t>Annual $12.00 dues are now due for the period June 1 2022 to June 1 2023. You can pay at the meeting or by mail to out Treasurer:</w:t>
      </w:r>
      <w:r>
        <w:rPr>
          <w:rFonts w:ascii="Times New Roman" w:hAnsi="Times New Roman" w:cs="Times New Roman"/>
          <w:sz w:val="24"/>
          <w:szCs w:val="24"/>
        </w:rPr>
      </w:r>
    </w:p>
    <w:p>
      <w:pPr>
        <w:rPr>
          <w:rFonts w:ascii="Times New Roman" w:hAnsi="Times New Roman" w:cs="Times New Roman"/>
          <w:b/>
          <w:bCs/>
          <w:sz w:val="28"/>
          <w:szCs w:val="28"/>
        </w:rPr>
      </w:pPr>
      <w:r>
        <w:rPr>
          <w:rFonts w:ascii="Times New Roman" w:hAnsi="Times New Roman" w:cs="Times New Roman"/>
          <w:b/>
          <w:bCs/>
          <w:sz w:val="28"/>
          <w:szCs w:val="28"/>
        </w:rPr>
      </w:r>
    </w:p>
    <w:p>
      <w:pPr>
        <w:rPr>
          <w:rFonts w:ascii="Times New Roman" w:hAnsi="Times New Roman" w:cs="Times New Roman"/>
          <w:sz w:val="24"/>
          <w:szCs w:val="24"/>
        </w:rPr>
      </w:pPr>
      <w:r>
        <w:rPr>
          <w:rFonts w:ascii="Times New Roman" w:hAnsi="Times New Roman" w:cs="Times New Roman"/>
          <w:sz w:val="24"/>
          <w:szCs w:val="24"/>
        </w:rPr>
        <w:t>Thanks</w:t>
      </w:r>
    </w:p>
    <w:p>
      <w:pPr>
        <w:rPr>
          <w:rFonts w:ascii="Times New Roman" w:hAnsi="Times New Roman" w:cs="Times New Roman"/>
          <w:b/>
          <w:bCs/>
          <w:sz w:val="28"/>
          <w:szCs w:val="28"/>
        </w:rPr>
      </w:pPr>
      <w:r>
        <w:rPr>
          <w:rFonts w:ascii="Times New Roman" w:hAnsi="Times New Roman" w:cs="Times New Roman"/>
          <w:b/>
          <w:bCs/>
          <w:sz w:val="28"/>
          <w:szCs w:val="28"/>
        </w:rPr>
      </w:r>
    </w:p>
    <w:p>
      <w:pPr>
        <w:rPr>
          <w:rFonts w:ascii="Times New Roman" w:hAnsi="Times New Roman" w:cs="Times New Roman"/>
          <w:b/>
          <w:bCs/>
          <w:sz w:val="28"/>
          <w:szCs w:val="28"/>
        </w:rPr>
      </w:pPr>
      <w:r>
        <w:rPr>
          <w:rFonts w:ascii="Times New Roman" w:hAnsi="Times New Roman" w:cs="Times New Roman"/>
          <w:b/>
          <w:bCs/>
          <w:sz w:val="28"/>
          <w:szCs w:val="28"/>
        </w:rPr>
        <w:t>Local Ham Radio Lunches</w:t>
      </w:r>
    </w:p>
    <w:p>
      <w:pPr>
        <w:rPr>
          <w:rFonts w:ascii="Times New Roman" w:hAnsi="Times New Roman" w:cs="Times New Roman"/>
          <w:b/>
          <w:bCs/>
          <w:sz w:val="28"/>
          <w:szCs w:val="28"/>
        </w:rPr>
      </w:pPr>
      <w:r>
        <w:rPr>
          <w:rFonts w:ascii="Times New Roman" w:hAnsi="Times New Roman" w:cs="Times New Roman"/>
          <w:b/>
          <w:bCs/>
          <w:sz w:val="28"/>
          <w:szCs w:val="28"/>
        </w:rPr>
      </w:r>
    </w:p>
    <w:p>
      <w:pPr>
        <w:rPr>
          <w:rFonts w:ascii="Times New Roman" w:hAnsi="Times New Roman" w:cs="Times New Roman"/>
          <w:b/>
          <w:bCs/>
          <w:sz w:val="28"/>
          <w:szCs w:val="28"/>
        </w:rPr>
      </w:pPr>
      <w:r>
        <w:rPr>
          <w:rFonts w:ascii="Times New Roman" w:hAnsi="Times New Roman" w:cs="Times New Roman"/>
          <w:b/>
          <w:bCs/>
          <w:sz w:val="28"/>
          <w:szCs w:val="28"/>
        </w:rPr>
      </w:r>
    </w:p>
    <w:p>
      <w:pPr>
        <w:rPr>
          <w:rFonts w:ascii="Times New Roman" w:hAnsi="Times New Roman" w:cs="Times New Roman"/>
          <w:b/>
          <w:bCs/>
          <w:sz w:val="28"/>
          <w:szCs w:val="28"/>
        </w:rPr>
      </w:pPr>
      <w:r/>
      <w:r>
        <w:rPr>
          <w:noProof/>
        </w:rPr>
        <w:drawing>
          <wp:inline distT="0" distB="0" distL="0" distR="0">
            <wp:extent cx="5943600" cy="4523740"/>
            <wp:effectExtent l="0" t="0" r="0" b="0"/>
            <wp:docPr id="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2"/>
                    <pic:cNvPicPr>
                      <a:picLocks noChangeAspect="1"/>
                      <a:extLst>
                        <a:ext uri="smNativeData">
                          <sm:smNativeData xmlns:sm="smNativeData" val="SMDATA_17_lCTQY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BMAAAAB6AAAAAAAAAAAAAAAAAAAAAAAAAAAAAAAAAAAAAAAAAAAAAAkCQAANQbAAAAAAAAAAAAAAAAAAAoAAAACAAAAAEAAAABAAAAMAAAABQAAAAAAAAAAAD//wAAAQAAAP//AAABAA=="/>
                        </a:ext>
                      </a:extLst>
                    </pic:cNvPicPr>
                  </pic:nvPicPr>
                  <pic:blipFill>
                    <a:blip r:embed="rId11"/>
                    <a:stretch>
                      <a:fillRect/>
                    </a:stretch>
                  </pic:blipFill>
                  <pic:spPr>
                    <a:xfrm>
                      <a:off x="0" y="0"/>
                      <a:ext cx="5943600" cy="4523740"/>
                    </a:xfrm>
                    <a:prstGeom prst="rect">
                      <a:avLst/>
                    </a:prstGeom>
                    <a:noFill/>
                    <a:ln w="9525">
                      <a:noFill/>
                    </a:ln>
                  </pic:spPr>
                </pic:pic>
              </a:graphicData>
            </a:graphic>
          </wp:inline>
        </w:drawing>
      </w:r>
      <w:r/>
      <w:r>
        <w:rPr>
          <w:rFonts w:ascii="Times New Roman" w:hAnsi="Times New Roman" w:cs="Times New Roman"/>
          <w:b/>
          <w:bCs/>
          <w:sz w:val="28"/>
          <w:szCs w:val="28"/>
        </w:rPr>
      </w:r>
    </w:p>
    <w:p>
      <w:pPr>
        <w:rPr>
          <w:rFonts w:ascii="Times New Roman" w:hAnsi="Times New Roman" w:cs="Times New Roman"/>
          <w:sz w:val="24"/>
          <w:szCs w:val="24"/>
        </w:rPr>
      </w:pPr>
      <w:r>
        <w:rPr>
          <w:rFonts w:ascii="Times New Roman" w:hAnsi="Times New Roman" w:cs="Times New Roman"/>
          <w:sz w:val="24"/>
          <w:szCs w:val="24"/>
        </w:rPr>
      </w:r>
    </w:p>
    <w:p>
      <w:pPr>
        <w:spacing/>
        <w:jc w:val="center"/>
        <w:rPr>
          <w:rFonts w:ascii="Times New Roman" w:hAnsi="Times New Roman" w:cs="Times New Roman"/>
          <w:b/>
          <w:bCs/>
          <w:sz w:val="24"/>
          <w:szCs w:val="24"/>
        </w:rPr>
      </w:pPr>
      <w:r>
        <w:rPr>
          <w:rFonts w:ascii="Times New Roman" w:hAnsi="Times New Roman" w:cs="Times New Roman"/>
          <w:b/>
          <w:bCs/>
          <w:sz w:val="24"/>
          <w:szCs w:val="24"/>
        </w:rPr>
        <w:t>Lunch at Crystal Buffet Friday 7-8-22</w:t>
      </w:r>
    </w:p>
    <w:p>
      <w:pPr>
        <w:rPr>
          <w:rFonts w:ascii="Times New Roman" w:hAnsi="Times New Roman" w:cs="Times New Roman"/>
          <w:sz w:val="24"/>
          <w:szCs w:val="24"/>
        </w:rPr>
      </w:pPr>
      <w:r>
        <w:rPr>
          <w:rFonts w:ascii="Times New Roman" w:hAnsi="Times New Roman" w:cs="Times New Roman"/>
          <w:sz w:val="24"/>
          <w:szCs w:val="24"/>
        </w:rPr>
      </w:r>
    </w:p>
    <w:p>
      <w:pPr>
        <w:rPr>
          <w:rFonts w:ascii="Times New Roman" w:hAnsi="Times New Roman" w:cs="Times New Roman"/>
          <w:sz w:val="24"/>
          <w:szCs w:val="24"/>
        </w:rPr>
      </w:pPr>
      <w:r>
        <w:rPr>
          <w:rFonts w:ascii="Times New Roman" w:hAnsi="Times New Roman" w:cs="Times New Roman"/>
          <w:sz w:val="24"/>
          <w:szCs w:val="24"/>
        </w:rPr>
        <w:t>There are two ham radio lunches every Friday at 11:00 AM. One is at Golden Corral on Palm Bay Road and the other is at Crystal Buffet on 192. The lunches run simultaneously so you can choose American or Chinese Cuisine. Communications between the lunches is on the 146.61 Mc. repeater. Maybe we can get amateur television linked up  on 70 cm someday.</w:t>
      </w:r>
    </w:p>
    <w:p>
      <w:pPr>
        <w:rPr>
          <w:rFonts w:ascii="Times New Roman" w:hAnsi="Times New Roman" w:cs="Times New Roman"/>
          <w:b/>
          <w:bCs/>
          <w:sz w:val="28"/>
          <w:szCs w:val="28"/>
        </w:rPr>
      </w:pPr>
      <w:r>
        <w:rPr>
          <w:rFonts w:ascii="Times New Roman" w:hAnsi="Times New Roman" w:cs="Times New Roman"/>
          <w:b/>
          <w:bCs/>
          <w:sz w:val="28"/>
          <w:szCs w:val="28"/>
        </w:rPr>
      </w:r>
    </w:p>
    <w:p>
      <w:pPr>
        <w:rPr>
          <w:rFonts w:ascii="Times New Roman" w:hAnsi="Times New Roman" w:cs="Times New Roman"/>
          <w:b/>
          <w:bCs/>
          <w:sz w:val="28"/>
          <w:szCs w:val="28"/>
        </w:rPr>
      </w:pPr>
      <w:r>
        <w:rPr>
          <w:rFonts w:ascii="Times New Roman" w:hAnsi="Times New Roman" w:cs="Times New Roman"/>
          <w:b/>
          <w:bCs/>
          <w:sz w:val="28"/>
          <w:szCs w:val="28"/>
        </w:rPr>
        <w:t>Field Day: How Bad Were The Bands?</w:t>
      </w:r>
    </w:p>
    <w:p>
      <w:pPr>
        <w:rPr>
          <w:rFonts w:ascii="Times New Roman" w:hAnsi="Times New Roman" w:cs="Times New Roman"/>
          <w:b/>
          <w:bCs/>
          <w:sz w:val="28"/>
          <w:szCs w:val="28"/>
        </w:rPr>
      </w:pPr>
      <w:r>
        <w:rPr>
          <w:rFonts w:ascii="Times New Roman" w:hAnsi="Times New Roman" w:cs="Times New Roman"/>
          <w:b/>
          <w:bCs/>
          <w:sz w:val="28"/>
          <w:szCs w:val="28"/>
        </w:rPr>
      </w:r>
    </w:p>
    <w:p>
      <w:pPr>
        <w:rPr>
          <w:rFonts w:ascii="Times New Roman" w:hAnsi="Times New Roman" w:cs="Times New Roman"/>
          <w:sz w:val="24"/>
          <w:szCs w:val="24"/>
        </w:rPr>
      </w:pPr>
      <w:r>
        <w:rPr>
          <w:rFonts w:ascii="Times New Roman" w:hAnsi="Times New Roman" w:cs="Times New Roman"/>
          <w:sz w:val="24"/>
          <w:szCs w:val="24"/>
        </w:rPr>
        <w:t xml:space="preserve">Field Day was active around the country this year. Saturday had a geomagnetic event that disrupted propagation during the day, as well as the summer daytime absorption increase and dual F layers to add fading. However Saturday night the HF bands were much better. Here is a look at </w:t>
      </w:r>
      <w:r>
        <w:rPr>
          <w:rFonts w:ascii="Times New Roman" w:hAnsi="Times New Roman" w:cs="Times New Roman"/>
          <w:sz w:val="24"/>
          <w:szCs w:val="24"/>
        </w:rPr>
        <w:t>the</w:t>
      </w:r>
      <w:r>
        <w:rPr>
          <w:rFonts w:ascii="Times New Roman" w:hAnsi="Times New Roman" w:cs="Times New Roman"/>
          <w:sz w:val="24"/>
          <w:szCs w:val="24"/>
        </w:rPr>
        <w:t xml:space="preserve"> ionospheric soundings from Eglin Air Force Base during Field Day</w:t>
      </w:r>
      <w:r>
        <w:rPr>
          <w:rFonts w:ascii="Times New Roman" w:hAnsi="Times New Roman" w:cs="Times New Roman"/>
          <w:sz w:val="24"/>
          <w:szCs w:val="24"/>
        </w:rPr>
        <w:t xml:space="preserve"> daytime Saturday</w:t>
      </w:r>
      <w:r>
        <w:rPr>
          <w:rFonts w:ascii="Times New Roman" w:hAnsi="Times New Roman" w:cs="Times New Roman"/>
          <w:sz w:val="24"/>
          <w:szCs w:val="24"/>
        </w:rPr>
        <w:t>:</w:t>
      </w:r>
      <w:r>
        <w:rPr>
          <w:rFonts w:ascii="Times New Roman" w:hAnsi="Times New Roman" w:cs="Times New Roman"/>
          <w:sz w:val="24"/>
          <w:szCs w:val="24"/>
        </w:rPr>
      </w:r>
    </w:p>
    <w:p>
      <w:pPr>
        <w:rPr>
          <w:rFonts w:ascii="Times New Roman" w:hAnsi="Times New Roman" w:cs="Times New Roman"/>
          <w:sz w:val="28"/>
          <w:szCs w:val="28"/>
        </w:rPr>
      </w:pPr>
      <w:r>
        <w:rPr>
          <w:rFonts w:ascii="Times New Roman" w:hAnsi="Times New Roman" w:cs="Times New Roman"/>
          <w:sz w:val="28"/>
          <w:szCs w:val="28"/>
        </w:rPr>
      </w:r>
    </w:p>
    <w:p>
      <w:pPr>
        <w:rPr>
          <w:rFonts w:ascii="Times New Roman" w:hAnsi="Times New Roman" w:cs="Times New Roman"/>
          <w:sz w:val="28"/>
          <w:szCs w:val="28"/>
        </w:rPr>
      </w:pPr>
      <w:r>
        <w:rPr>
          <w:rFonts w:ascii="Times New Roman" w:hAnsi="Times New Roman" w:cs="Times New Roman"/>
          <w:sz w:val="28"/>
          <w:szCs w:val="28"/>
        </w:rPr>
      </w:r>
    </w:p>
    <w:p>
      <w:pPr>
        <w:rPr>
          <w:rFonts w:ascii="Times New Roman" w:hAnsi="Times New Roman" w:cs="Times New Roman"/>
          <w:b/>
          <w:bCs/>
          <w:sz w:val="28"/>
          <w:szCs w:val="28"/>
        </w:rPr>
      </w:pPr>
      <w:r/>
      <w:r>
        <w:rPr>
          <w:noProof/>
        </w:rPr>
        <w:drawing>
          <wp:inline distT="0" distB="0" distL="0" distR="0">
            <wp:extent cx="5753100" cy="5172075"/>
            <wp:effectExtent l="0" t="0" r="0"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4"/>
                    <pic:cNvPicPr>
                      <a:picLocks noChangeAspect="1"/>
                      <a:extLst>
                        <a:ext uri="smNativeData">
                          <sm:smNativeData xmlns:sm="smNativeData" val="SMDATA_17_lCTQY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BXAAAAB6AAAAAAAAAAAAAAAAAAAAAAAAAAAAAAAAAAAAAAAAAAAAAAZCMAANEfAAAAAAAAAAAAAAAAAAAoAAAACAAAAAEAAAABAAAAMAAAABQAAAAAAAAAAAD//wAAAQAAAP//AAABAA=="/>
                        </a:ext>
                      </a:extLst>
                    </pic:cNvPicPr>
                  </pic:nvPicPr>
                  <pic:blipFill>
                    <a:blip r:embed="rId12"/>
                    <a:stretch>
                      <a:fillRect/>
                    </a:stretch>
                  </pic:blipFill>
                  <pic:spPr>
                    <a:xfrm>
                      <a:off x="0" y="0"/>
                      <a:ext cx="5753100" cy="5172075"/>
                    </a:xfrm>
                    <a:prstGeom prst="rect">
                      <a:avLst/>
                    </a:prstGeom>
                    <a:noFill/>
                    <a:ln w="9525">
                      <a:noFill/>
                    </a:ln>
                  </pic:spPr>
                </pic:pic>
              </a:graphicData>
            </a:graphic>
          </wp:inline>
        </w:drawing>
      </w:r>
      <w:r/>
      <w:r>
        <w:rPr>
          <w:rFonts w:ascii="Times New Roman" w:hAnsi="Times New Roman" w:cs="Times New Roman"/>
          <w:b/>
          <w:bCs/>
          <w:sz w:val="28"/>
          <w:szCs w:val="28"/>
        </w:rPr>
      </w:r>
    </w:p>
    <w:p>
      <w:pPr>
        <w:spacing/>
        <w:jc w:val="center"/>
        <w:rPr>
          <w:rFonts w:ascii="Times New Roman" w:hAnsi="Times New Roman" w:cs="Times New Roman"/>
          <w:b/>
          <w:bCs/>
          <w:sz w:val="28"/>
          <w:szCs w:val="28"/>
        </w:rPr>
      </w:pPr>
      <w:r>
        <w:rPr>
          <w:rFonts w:ascii="Times New Roman" w:hAnsi="Times New Roman" w:cs="Times New Roman"/>
          <w:b/>
          <w:bCs/>
          <w:sz w:val="28"/>
          <w:szCs w:val="28"/>
        </w:rPr>
        <w:t xml:space="preserve">Saturday 3 PM Eastern ionogram </w:t>
      </w:r>
    </w:p>
    <w:p>
      <w:pPr>
        <w:rPr>
          <w:rFonts w:ascii="Times New Roman" w:hAnsi="Times New Roman" w:cs="Times New Roman"/>
          <w:sz w:val="24"/>
          <w:szCs w:val="24"/>
        </w:rPr>
      </w:pPr>
      <w:r>
        <w:rPr>
          <w:rFonts w:ascii="Times New Roman" w:hAnsi="Times New Roman" w:cs="Times New Roman"/>
          <w:sz w:val="24"/>
          <w:szCs w:val="24"/>
        </w:rPr>
        <w:t xml:space="preserve">As can be seen the results were poor, nothing coming back down except for some E layer reflections at 3.4 Mc. In the preceding ionogram the vertical streaks are lightning static. In an ionogram the X axis is frequency in Mc and the Y axis is the height the ionospheric reflection is coming from. </w:t>
      </w:r>
      <w:r>
        <w:rPr>
          <w:rFonts w:ascii="Times New Roman" w:hAnsi="Times New Roman" w:cs="Times New Roman"/>
          <w:sz w:val="24"/>
          <w:szCs w:val="24"/>
        </w:rPr>
      </w:r>
    </w:p>
    <w:p>
      <w:pPr>
        <w:rPr>
          <w:rFonts w:ascii="Times New Roman" w:hAnsi="Times New Roman" w:cs="Times New Roman"/>
          <w:sz w:val="24"/>
          <w:szCs w:val="24"/>
        </w:rPr>
      </w:pPr>
      <w:r>
        <w:rPr>
          <w:rFonts w:ascii="Times New Roman" w:hAnsi="Times New Roman" w:cs="Times New Roman"/>
          <w:sz w:val="24"/>
          <w:szCs w:val="24"/>
        </w:rPr>
      </w:r>
    </w:p>
    <w:p>
      <w:pPr>
        <w:spacing/>
        <w:jc w:val="center"/>
        <w:rPr>
          <w:rFonts w:ascii="Times New Roman" w:hAnsi="Times New Roman" w:cs="Times New Roman"/>
          <w:sz w:val="28"/>
          <w:szCs w:val="28"/>
        </w:rPr>
      </w:pPr>
      <w:r/>
      <w:r>
        <w:rPr>
          <w:noProof/>
        </w:rPr>
        <w:drawing>
          <wp:inline distT="0" distB="0" distL="0" distR="0">
            <wp:extent cx="5734050" cy="4838700"/>
            <wp:effectExtent l="0" t="0" r="0" b="0"/>
            <wp:docPr id="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8"/>
                    <pic:cNvPicPr>
                      <a:picLocks noChangeAspect="1"/>
                      <a:extLst>
                        <a:ext uri="smNativeData">
                          <sm:smNativeData xmlns:sm="smNativeData" val="SMDATA_17_lCTQY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BbAAAAB6AAAAAAAAAAAAAAAAAAAAAAAAAAAAAAAAAAAAAAAAAAAAAARiMAAMQdAAAAAAAAAAAAAAAAAAAoAAAACAAAAAEAAAABAAAAMAAAABQAAAAAAAAAAAD//wAAAQAAAP//AAABAA=="/>
                        </a:ext>
                      </a:extLst>
                    </pic:cNvPicPr>
                  </pic:nvPicPr>
                  <pic:blipFill>
                    <a:blip r:embed="rId13"/>
                    <a:stretch>
                      <a:fillRect/>
                    </a:stretch>
                  </pic:blipFill>
                  <pic:spPr>
                    <a:xfrm>
                      <a:off x="0" y="0"/>
                      <a:ext cx="5734050" cy="4838700"/>
                    </a:xfrm>
                    <a:prstGeom prst="rect">
                      <a:avLst/>
                    </a:prstGeom>
                    <a:noFill/>
                    <a:ln w="9525">
                      <a:noFill/>
                    </a:ln>
                  </pic:spPr>
                </pic:pic>
              </a:graphicData>
            </a:graphic>
          </wp:inline>
        </w:drawing>
      </w:r>
      <w:r/>
      <w:r>
        <w:rPr>
          <w:rFonts w:ascii="Times New Roman" w:hAnsi="Times New Roman" w:cs="Times New Roman"/>
          <w:sz w:val="28"/>
          <w:szCs w:val="28"/>
        </w:rPr>
      </w:r>
    </w:p>
    <w:p>
      <w:pPr>
        <w:spacing/>
        <w:jc w:val="center"/>
        <w:rPr>
          <w:rFonts w:ascii="Times New Roman" w:hAnsi="Times New Roman" w:cs="Times New Roman"/>
          <w:b/>
          <w:bCs/>
          <w:sz w:val="28"/>
          <w:szCs w:val="28"/>
        </w:rPr>
      </w:pPr>
      <w:r>
        <w:rPr>
          <w:rFonts w:ascii="Times New Roman" w:hAnsi="Times New Roman" w:cs="Times New Roman"/>
          <w:b/>
          <w:bCs/>
          <w:sz w:val="28"/>
          <w:szCs w:val="28"/>
        </w:rPr>
        <w:t xml:space="preserve">Field Day 9 PM Eastern ionogram shows lots of  signal return, good conditions. </w:t>
      </w:r>
    </w:p>
    <w:p>
      <w:pPr>
        <w:spacing/>
        <w:jc w:val="center"/>
        <w:rPr>
          <w:rFonts w:ascii="Times New Roman" w:hAnsi="Times New Roman" w:cs="Times New Roman"/>
          <w:sz w:val="28"/>
          <w:szCs w:val="28"/>
        </w:rPr>
      </w:pPr>
      <w:r>
        <w:rPr>
          <w:rFonts w:ascii="Times New Roman" w:hAnsi="Times New Roman" w:cs="Times New Roman"/>
          <w:sz w:val="28"/>
          <w:szCs w:val="28"/>
        </w:rPr>
      </w:r>
    </w:p>
    <w:p>
      <w:pPr>
        <w:rPr>
          <w:rFonts w:ascii="Times New Roman" w:hAnsi="Times New Roman" w:cs="Times New Roman"/>
          <w:sz w:val="28"/>
          <w:szCs w:val="28"/>
        </w:rPr>
      </w:pPr>
      <w:r>
        <w:rPr>
          <w:rFonts w:ascii="Times New Roman" w:hAnsi="Times New Roman" w:cs="Times New Roman"/>
          <w:sz w:val="28"/>
          <w:szCs w:val="28"/>
        </w:rPr>
        <w:t>The ionogram red trace is the copolarized return wave and the green trace is the cross polarized return wave.</w:t>
      </w:r>
    </w:p>
    <w:p>
      <w:pPr>
        <w:rPr>
          <w:rFonts w:ascii="Times New Roman" w:hAnsi="Times New Roman" w:cs="Times New Roman"/>
          <w:b/>
          <w:bCs/>
          <w:sz w:val="28"/>
          <w:szCs w:val="28"/>
        </w:rPr>
      </w:pPr>
      <w:r>
        <w:rPr>
          <w:rFonts w:ascii="Times New Roman" w:hAnsi="Times New Roman" w:cs="Times New Roman"/>
          <w:b/>
          <w:bCs/>
          <w:sz w:val="28"/>
          <w:szCs w:val="28"/>
        </w:rPr>
      </w:r>
    </w:p>
    <w:p>
      <w:pPr>
        <w:rPr>
          <w:rFonts w:ascii="Times New Roman" w:hAnsi="Times New Roman" w:cs="Times New Roman"/>
          <w:b/>
          <w:bCs/>
          <w:sz w:val="28"/>
          <w:szCs w:val="28"/>
        </w:rPr>
      </w:pPr>
      <w:r>
        <w:rPr>
          <w:rFonts w:ascii="Times New Roman" w:hAnsi="Times New Roman" w:cs="Times New Roman"/>
          <w:b/>
          <w:bCs/>
          <w:sz w:val="28"/>
          <w:szCs w:val="28"/>
        </w:rPr>
        <w:t>Packset Surplus Conversion / How The Motorola PT-300 Operates</w:t>
      </w:r>
    </w:p>
    <w:p>
      <w:pPr>
        <w:rPr>
          <w:rFonts w:ascii="Times New Roman" w:hAnsi="Times New Roman" w:cs="Times New Roman"/>
          <w:sz w:val="24"/>
          <w:szCs w:val="24"/>
        </w:rPr>
      </w:pPr>
      <w:r>
        <w:rPr>
          <w:rFonts w:ascii="Times New Roman" w:hAnsi="Times New Roman" w:cs="Times New Roman"/>
          <w:sz w:val="24"/>
          <w:szCs w:val="24"/>
        </w:rPr>
      </w:r>
    </w:p>
    <w:p>
      <w:pPr>
        <w:rPr>
          <w:rFonts w:ascii="Times New Roman" w:hAnsi="Times New Roman" w:cs="Times New Roman"/>
          <w:sz w:val="24"/>
          <w:szCs w:val="24"/>
        </w:rPr>
      </w:pPr>
      <w:r>
        <w:rPr>
          <w:rFonts w:ascii="Times New Roman" w:hAnsi="Times New Roman" w:cs="Times New Roman"/>
          <w:sz w:val="24"/>
          <w:szCs w:val="24"/>
        </w:rPr>
        <w:t>Last month’s program was on “Early 2 Meter FM and Draggie Talkie Radios</w:t>
      </w:r>
      <w:r>
        <w:rPr>
          <w:rFonts w:ascii="Times New Roman" w:hAnsi="Times New Roman" w:cs="Times New Roman"/>
          <w:sz w:val="24"/>
          <w:szCs w:val="24"/>
        </w:rPr>
        <w:t>”</w:t>
      </w:r>
      <w:r>
        <w:rPr>
          <w:rFonts w:ascii="Times New Roman" w:hAnsi="Times New Roman" w:cs="Times New Roman"/>
          <w:sz w:val="24"/>
          <w:szCs w:val="24"/>
        </w:rPr>
        <w:t>. So by now yo</w:t>
      </w:r>
      <w:r>
        <w:rPr>
          <w:rFonts w:ascii="Times New Roman" w:hAnsi="Times New Roman" w:cs="Times New Roman"/>
          <w:sz w:val="24"/>
          <w:szCs w:val="24"/>
        </w:rPr>
        <w:t>u</w:t>
      </w:r>
      <w:r>
        <w:rPr>
          <w:rFonts w:ascii="Times New Roman" w:hAnsi="Times New Roman" w:cs="Times New Roman"/>
          <w:sz w:val="24"/>
          <w:szCs w:val="24"/>
        </w:rPr>
        <w:t xml:space="preserve"> probably wonder how such old stuff can be made to work</w:t>
      </w:r>
      <w:r>
        <w:rPr>
          <w:rFonts w:ascii="Times New Roman" w:hAnsi="Times New Roman" w:cs="Times New Roman"/>
          <w:sz w:val="24"/>
          <w:szCs w:val="24"/>
        </w:rPr>
        <w:t>?</w:t>
      </w:r>
      <w:r>
        <w:rPr>
          <w:rFonts w:ascii="Times New Roman" w:hAnsi="Times New Roman" w:cs="Times New Roman"/>
          <w:sz w:val="24"/>
          <w:szCs w:val="24"/>
        </w:rPr>
        <w:t xml:space="preserve"> Here is an example</w:t>
      </w:r>
      <w:r>
        <w:rPr>
          <w:rFonts w:ascii="Times New Roman" w:hAnsi="Times New Roman" w:cs="Times New Roman"/>
          <w:sz w:val="24"/>
          <w:szCs w:val="24"/>
        </w:rPr>
        <w:t>:</w:t>
      </w:r>
      <w:r>
        <w:rPr>
          <w:rFonts w:ascii="Times New Roman" w:hAnsi="Times New Roman" w:cs="Times New Roman"/>
          <w:sz w:val="24"/>
          <w:szCs w:val="24"/>
        </w:rPr>
      </w:r>
    </w:p>
    <w:p>
      <w:pPr>
        <w:rPr>
          <w:rFonts w:ascii="Times New Roman" w:hAnsi="Times New Roman" w:cs="Times New Roman"/>
          <w:sz w:val="24"/>
          <w:szCs w:val="24"/>
        </w:rPr>
      </w:pPr>
      <w:r>
        <w:rPr>
          <w:rFonts w:ascii="Times New Roman" w:hAnsi="Times New Roman" w:cs="Times New Roman"/>
          <w:sz w:val="24"/>
          <w:szCs w:val="24"/>
        </w:rPr>
      </w:r>
    </w:p>
    <w:p>
      <w:pPr>
        <w:rPr>
          <w:rFonts w:ascii="Times New Roman" w:hAnsi="Times New Roman" w:cs="Times New Roman"/>
          <w:sz w:val="24"/>
          <w:szCs w:val="24"/>
        </w:rPr>
      </w:pPr>
      <w:r/>
      <w:r>
        <w:rPr>
          <w:noProof/>
        </w:rPr>
        <w:drawing>
          <wp:inline distT="0" distB="0" distL="0" distR="0">
            <wp:extent cx="5943600" cy="5424805"/>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a:extLst>
                        <a:ext uri="smNativeData">
                          <sm:smNativeData xmlns:sm="smNativeData" val="SMDATA_17_lCTQY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BkAAAAB6AAAAAAAAAAAAAAAAAAAAAAAAAAAAAAAAAAAAAAAAAAAAAAkCQAAF8hAAAAAAAAAAAAAAAAAAAoAAAACAAAAAEAAAABAAAAMAAAABQAAAAAAAAAAAD//wAAAQAAAP//AAABAA=="/>
                        </a:ext>
                      </a:extLst>
                    </pic:cNvPicPr>
                  </pic:nvPicPr>
                  <pic:blipFill>
                    <a:blip r:embed="rId14"/>
                    <a:stretch>
                      <a:fillRect/>
                    </a:stretch>
                  </pic:blipFill>
                  <pic:spPr>
                    <a:xfrm>
                      <a:off x="0" y="0"/>
                      <a:ext cx="5943600" cy="5424805"/>
                    </a:xfrm>
                    <a:prstGeom prst="rect">
                      <a:avLst/>
                    </a:prstGeom>
                    <a:noFill/>
                    <a:ln w="9525">
                      <a:noFill/>
                    </a:ln>
                  </pic:spPr>
                </pic:pic>
              </a:graphicData>
            </a:graphic>
          </wp:inline>
        </w:drawing>
      </w:r>
      <w:r/>
      <w:r>
        <w:rPr>
          <w:rFonts w:ascii="Times New Roman" w:hAnsi="Times New Roman" w:cs="Times New Roman"/>
          <w:sz w:val="24"/>
          <w:szCs w:val="24"/>
        </w:rPr>
      </w:r>
    </w:p>
    <w:p>
      <w:pPr>
        <w:spacing/>
        <w:jc w:val="center"/>
        <w:rPr>
          <w:rFonts w:ascii="Times New Roman" w:hAnsi="Times New Roman" w:cs="Times New Roman"/>
          <w:b/>
          <w:bCs/>
          <w:sz w:val="24"/>
          <w:szCs w:val="24"/>
        </w:rPr>
      </w:pPr>
      <w:r>
        <w:rPr>
          <w:rFonts w:ascii="Times New Roman" w:hAnsi="Times New Roman" w:cs="Times New Roman"/>
          <w:b/>
          <w:bCs/>
          <w:sz w:val="24"/>
          <w:szCs w:val="24"/>
        </w:rPr>
      </w:r>
    </w:p>
    <w:p>
      <w:pPr>
        <w:spacing/>
        <w:jc w:val="center"/>
        <w:rPr>
          <w:rFonts w:ascii="Times New Roman" w:hAnsi="Times New Roman" w:cs="Times New Roman"/>
          <w:b/>
          <w:bCs/>
          <w:sz w:val="28"/>
          <w:szCs w:val="28"/>
        </w:rPr>
      </w:pPr>
      <w:r>
        <w:rPr>
          <w:rFonts w:ascii="Times New Roman" w:hAnsi="Times New Roman" w:cs="Times New Roman"/>
          <w:b/>
          <w:bCs/>
          <w:sz w:val="28"/>
          <w:szCs w:val="28"/>
        </w:rPr>
        <w:t>A Motorola PT-300 Draggie Talkie from 1967:</w:t>
      </w:r>
    </w:p>
    <w:p>
      <w:pPr>
        <w:spacing/>
        <w:jc w:val="center"/>
        <w:rPr>
          <w:rFonts w:ascii="Times New Roman" w:hAnsi="Times New Roman" w:cs="Times New Roman"/>
          <w:b/>
          <w:bCs/>
          <w:sz w:val="28"/>
          <w:szCs w:val="28"/>
        </w:rPr>
      </w:pPr>
      <w:r>
        <w:rPr>
          <w:rFonts w:ascii="Times New Roman" w:hAnsi="Times New Roman" w:cs="Times New Roman"/>
          <w:b/>
          <w:bCs/>
          <w:sz w:val="28"/>
          <w:szCs w:val="28"/>
        </w:rPr>
        <w:t xml:space="preserve"> Communications In A Handy Portable Package!</w:t>
      </w:r>
    </w:p>
    <w:p>
      <w:pPr>
        <w:spacing/>
        <w:jc w:val="center"/>
        <w:rPr>
          <w:rFonts w:ascii="Times New Roman" w:hAnsi="Times New Roman" w:cs="Times New Roman"/>
          <w:b/>
          <w:bCs/>
          <w:sz w:val="28"/>
          <w:szCs w:val="28"/>
        </w:rPr>
      </w:pPr>
      <w:r>
        <w:rPr>
          <w:rFonts w:ascii="Times New Roman" w:hAnsi="Times New Roman" w:cs="Times New Roman"/>
          <w:b/>
          <w:bCs/>
          <w:sz w:val="28"/>
          <w:szCs w:val="28"/>
        </w:rPr>
      </w:r>
    </w:p>
    <w:p>
      <w:pPr>
        <w:rPr>
          <w:rFonts w:ascii="Times New Roman" w:hAnsi="Times New Roman" w:cs="Times New Roman"/>
          <w:sz w:val="24"/>
          <w:szCs w:val="24"/>
        </w:rPr>
      </w:pPr>
      <w:r>
        <w:rPr>
          <w:rFonts w:ascii="Times New Roman" w:hAnsi="Times New Roman" w:cs="Times New Roman"/>
          <w:sz w:val="24"/>
          <w:szCs w:val="24"/>
        </w:rPr>
        <w:t xml:space="preserve">The Motorola PT-300 PT-400 series were </w:t>
      </w:r>
      <w:r>
        <w:rPr>
          <w:rFonts w:ascii="Times New Roman" w:hAnsi="Times New Roman" w:cs="Times New Roman"/>
          <w:sz w:val="24"/>
          <w:szCs w:val="24"/>
        </w:rPr>
        <w:t>commercial la</w:t>
      </w:r>
      <w:r>
        <w:rPr>
          <w:rFonts w:ascii="Times New Roman" w:hAnsi="Times New Roman" w:cs="Times New Roman"/>
          <w:sz w:val="24"/>
          <w:szCs w:val="24"/>
        </w:rPr>
        <w:t>nd</w:t>
      </w:r>
      <w:r>
        <w:rPr>
          <w:rFonts w:ascii="Times New Roman" w:hAnsi="Times New Roman" w:cs="Times New Roman"/>
          <w:sz w:val="24"/>
          <w:szCs w:val="24"/>
        </w:rPr>
        <w:t xml:space="preserve"> mobile </w:t>
      </w:r>
      <w:r>
        <w:rPr>
          <w:rFonts w:ascii="Times New Roman" w:hAnsi="Times New Roman" w:cs="Times New Roman"/>
          <w:sz w:val="24"/>
          <w:szCs w:val="24"/>
        </w:rPr>
        <w:t xml:space="preserve">FM 5 kc deviation </w:t>
      </w:r>
      <w:r>
        <w:rPr>
          <w:rFonts w:ascii="Times New Roman" w:hAnsi="Times New Roman" w:cs="Times New Roman"/>
          <w:sz w:val="24"/>
          <w:szCs w:val="24"/>
        </w:rPr>
        <w:t>packset</w:t>
      </w:r>
      <w:r>
        <w:rPr>
          <w:rFonts w:ascii="Times New Roman" w:hAnsi="Times New Roman" w:cs="Times New Roman"/>
          <w:sz w:val="24"/>
          <w:szCs w:val="24"/>
        </w:rPr>
        <w:t>s</w:t>
      </w:r>
      <w:r>
        <w:rPr>
          <w:rFonts w:ascii="Times New Roman" w:hAnsi="Times New Roman" w:cs="Times New Roman"/>
          <w:sz w:val="24"/>
          <w:szCs w:val="24"/>
        </w:rPr>
        <w:t xml:space="preserve"> running</w:t>
      </w:r>
      <w:r>
        <w:rPr>
          <w:rFonts w:ascii="Times New Roman" w:hAnsi="Times New Roman" w:cs="Times New Roman"/>
          <w:sz w:val="24"/>
          <w:szCs w:val="24"/>
        </w:rPr>
        <w:t xml:space="preserve"> </w:t>
      </w:r>
      <w:r>
        <w:rPr>
          <w:rFonts w:ascii="Times New Roman" w:hAnsi="Times New Roman" w:cs="Times New Roman"/>
          <w:sz w:val="24"/>
          <w:szCs w:val="24"/>
        </w:rPr>
        <w:t>between</w:t>
      </w:r>
      <w:r>
        <w:rPr>
          <w:rFonts w:ascii="Times New Roman" w:hAnsi="Times New Roman" w:cs="Times New Roman"/>
          <w:sz w:val="24"/>
          <w:szCs w:val="24"/>
        </w:rPr>
        <w:t xml:space="preserve"> 2 to7 watts of RF power depending on the version</w:t>
      </w:r>
      <w:r>
        <w:rPr>
          <w:rFonts w:ascii="Times New Roman" w:hAnsi="Times New Roman" w:cs="Times New Roman"/>
          <w:sz w:val="24"/>
          <w:szCs w:val="24"/>
        </w:rPr>
        <w:t>. There were v</w:t>
      </w:r>
      <w:r>
        <w:rPr>
          <w:rFonts w:ascii="Times New Roman" w:hAnsi="Times New Roman" w:cs="Times New Roman"/>
          <w:sz w:val="24"/>
          <w:szCs w:val="24"/>
        </w:rPr>
        <w:t>ended for one or two crystal controlled frequenc</w:t>
      </w:r>
      <w:r>
        <w:rPr>
          <w:rFonts w:ascii="Times New Roman" w:hAnsi="Times New Roman" w:cs="Times New Roman"/>
          <w:sz w:val="24"/>
          <w:szCs w:val="24"/>
        </w:rPr>
        <w:t>ies</w:t>
      </w:r>
      <w:r>
        <w:rPr>
          <w:rFonts w:ascii="Times New Roman" w:hAnsi="Times New Roman" w:cs="Times New Roman"/>
          <w:sz w:val="24"/>
          <w:szCs w:val="24"/>
        </w:rPr>
        <w:t xml:space="preserve"> operation</w:t>
      </w:r>
      <w:r>
        <w:rPr>
          <w:rFonts w:ascii="Times New Roman" w:hAnsi="Times New Roman" w:cs="Times New Roman"/>
          <w:sz w:val="24"/>
          <w:szCs w:val="24"/>
        </w:rPr>
        <w:t>, that was it</w:t>
      </w:r>
      <w:r>
        <w:rPr>
          <w:rFonts w:ascii="Times New Roman" w:hAnsi="Times New Roman" w:cs="Times New Roman"/>
          <w:sz w:val="24"/>
          <w:szCs w:val="24"/>
        </w:rPr>
        <w:t xml:space="preserve">. The radios came in one band or the other of </w:t>
      </w:r>
      <w:r>
        <w:rPr>
          <w:rFonts w:ascii="Times New Roman" w:hAnsi="Times New Roman" w:cs="Times New Roman"/>
          <w:sz w:val="24"/>
          <w:szCs w:val="24"/>
        </w:rPr>
        <w:t>25 to 50</w:t>
      </w:r>
      <w:r>
        <w:rPr>
          <w:rFonts w:ascii="Times New Roman" w:hAnsi="Times New Roman" w:cs="Times New Roman"/>
          <w:sz w:val="24"/>
          <w:szCs w:val="24"/>
        </w:rPr>
        <w:t xml:space="preserve"> MHz </w:t>
      </w:r>
      <w:r>
        <w:rPr>
          <w:rFonts w:ascii="Times New Roman" w:hAnsi="Times New Roman" w:cs="Times New Roman"/>
          <w:sz w:val="24"/>
          <w:szCs w:val="24"/>
        </w:rPr>
        <w:t xml:space="preserve">or </w:t>
      </w:r>
      <w:r>
        <w:rPr>
          <w:rFonts w:ascii="Times New Roman" w:hAnsi="Times New Roman" w:cs="Times New Roman"/>
          <w:sz w:val="24"/>
          <w:szCs w:val="24"/>
        </w:rPr>
        <w:t xml:space="preserve">136 to 174 Mhz. </w:t>
      </w:r>
      <w:r>
        <w:rPr>
          <w:rFonts w:ascii="Times New Roman" w:hAnsi="Times New Roman" w:cs="Times New Roman"/>
          <w:sz w:val="24"/>
          <w:szCs w:val="24"/>
        </w:rPr>
        <w:t xml:space="preserve"> They produced a lot of audio</w:t>
      </w:r>
      <w:r>
        <w:rPr>
          <w:rFonts w:ascii="Times New Roman" w:hAnsi="Times New Roman" w:cs="Times New Roman"/>
          <w:sz w:val="24"/>
          <w:szCs w:val="24"/>
        </w:rPr>
        <w:t xml:space="preserve">, radiated well, had lots of power </w:t>
      </w:r>
      <w:r>
        <w:rPr>
          <w:rFonts w:ascii="Times New Roman" w:hAnsi="Times New Roman" w:cs="Times New Roman"/>
          <w:sz w:val="24"/>
          <w:szCs w:val="24"/>
        </w:rPr>
        <w:t>and could hold big batteries for extende</w:t>
      </w:r>
      <w:r>
        <w:rPr>
          <w:rFonts w:ascii="Times New Roman" w:hAnsi="Times New Roman" w:cs="Times New Roman"/>
          <w:sz w:val="24"/>
          <w:szCs w:val="24"/>
        </w:rPr>
        <w:t>d</w:t>
      </w:r>
      <w:r>
        <w:rPr>
          <w:rFonts w:ascii="Times New Roman" w:hAnsi="Times New Roman" w:cs="Times New Roman"/>
          <w:sz w:val="24"/>
          <w:szCs w:val="24"/>
        </w:rPr>
        <w:t xml:space="preserve"> use. </w:t>
      </w:r>
      <w:r>
        <w:rPr>
          <w:rFonts w:ascii="Times New Roman" w:hAnsi="Times New Roman" w:cs="Times New Roman"/>
          <w:sz w:val="24"/>
          <w:szCs w:val="24"/>
        </w:rPr>
        <w:t xml:space="preserve">The railroads </w:t>
      </w:r>
      <w:r>
        <w:rPr>
          <w:rFonts w:ascii="Times New Roman" w:hAnsi="Times New Roman" w:cs="Times New Roman"/>
          <w:sz w:val="24"/>
          <w:szCs w:val="24"/>
        </w:rPr>
        <w:t xml:space="preserve">at 161 MHz loved them </w:t>
      </w:r>
      <w:r>
        <w:rPr>
          <w:rFonts w:ascii="Times New Roman" w:hAnsi="Times New Roman" w:cs="Times New Roman"/>
          <w:sz w:val="24"/>
          <w:szCs w:val="24"/>
        </w:rPr>
        <w:t xml:space="preserve">along with </w:t>
      </w:r>
      <w:r>
        <w:rPr>
          <w:rFonts w:ascii="Times New Roman" w:hAnsi="Times New Roman" w:cs="Times New Roman"/>
          <w:sz w:val="24"/>
          <w:szCs w:val="24"/>
        </w:rPr>
        <w:t xml:space="preserve">the Forestry Service up near 170 something </w:t>
      </w:r>
      <w:r>
        <w:rPr>
          <w:rFonts w:ascii="Times New Roman" w:hAnsi="Times New Roman" w:cs="Times New Roman"/>
          <w:sz w:val="24"/>
          <w:szCs w:val="24"/>
        </w:rPr>
        <w:t>megacyc</w:t>
      </w:r>
      <w:r>
        <w:rPr>
          <w:rFonts w:ascii="Times New Roman" w:hAnsi="Times New Roman" w:cs="Times New Roman"/>
          <w:sz w:val="24"/>
          <w:szCs w:val="24"/>
        </w:rPr>
        <w:t>le</w:t>
      </w:r>
      <w:r>
        <w:rPr>
          <w:rFonts w:ascii="Times New Roman" w:hAnsi="Times New Roman" w:cs="Times New Roman"/>
          <w:sz w:val="24"/>
          <w:szCs w:val="24"/>
        </w:rPr>
        <w:t>s</w:t>
      </w:r>
      <w:r>
        <w:rPr>
          <w:rFonts w:ascii="Times New Roman" w:hAnsi="Times New Roman" w:cs="Times New Roman"/>
          <w:sz w:val="24"/>
          <w:szCs w:val="24"/>
        </w:rPr>
        <w:t>.</w:t>
      </w:r>
      <w:r>
        <w:rPr>
          <w:rFonts w:ascii="Times New Roman" w:hAnsi="Times New Roman" w:cs="Times New Roman"/>
          <w:sz w:val="24"/>
          <w:szCs w:val="24"/>
        </w:rPr>
        <w:t xml:space="preserve"> </w:t>
      </w:r>
      <w:r>
        <w:rPr>
          <w:rFonts w:ascii="Times New Roman" w:hAnsi="Times New Roman" w:cs="Times New Roman"/>
          <w:sz w:val="24"/>
          <w:szCs w:val="24"/>
        </w:rPr>
        <w:t xml:space="preserve">Some </w:t>
      </w:r>
      <w:r>
        <w:rPr>
          <w:rFonts w:ascii="Times New Roman" w:hAnsi="Times New Roman" w:cs="Times New Roman"/>
          <w:sz w:val="24"/>
          <w:szCs w:val="24"/>
        </w:rPr>
        <w:t xml:space="preserve">PT-400 draggie talkies </w:t>
      </w:r>
      <w:r>
        <w:rPr>
          <w:rFonts w:ascii="Times New Roman" w:hAnsi="Times New Roman" w:cs="Times New Roman"/>
          <w:sz w:val="24"/>
          <w:szCs w:val="24"/>
        </w:rPr>
        <w:t xml:space="preserve">held 22 D </w:t>
      </w:r>
      <w:r>
        <w:rPr>
          <w:rFonts w:ascii="Times New Roman" w:hAnsi="Times New Roman" w:cs="Times New Roman"/>
          <w:sz w:val="24"/>
          <w:szCs w:val="24"/>
        </w:rPr>
        <w:t xml:space="preserve">size </w:t>
      </w:r>
      <w:r>
        <w:rPr>
          <w:rFonts w:ascii="Times New Roman" w:hAnsi="Times New Roman" w:cs="Times New Roman"/>
          <w:sz w:val="24"/>
          <w:szCs w:val="24"/>
        </w:rPr>
        <w:t xml:space="preserve">dry cells for where recharging a </w:t>
      </w:r>
      <w:r>
        <w:rPr>
          <w:rFonts w:ascii="Times New Roman" w:hAnsi="Times New Roman" w:cs="Times New Roman"/>
          <w:sz w:val="24"/>
          <w:szCs w:val="24"/>
        </w:rPr>
        <w:t xml:space="preserve">nicad </w:t>
      </w:r>
      <w:r>
        <w:rPr>
          <w:rFonts w:ascii="Times New Roman" w:hAnsi="Times New Roman" w:cs="Times New Roman"/>
          <w:sz w:val="24"/>
          <w:szCs w:val="24"/>
        </w:rPr>
        <w:t xml:space="preserve">battery was impractical. </w:t>
      </w:r>
      <w:r>
        <w:rPr>
          <w:rFonts w:ascii="Times New Roman" w:hAnsi="Times New Roman" w:cs="Times New Roman"/>
          <w:sz w:val="24"/>
          <w:szCs w:val="24"/>
        </w:rPr>
        <w:t>Many had telephone handsets for voice privacy and familarity to the users</w:t>
      </w:r>
      <w:r>
        <w:rPr>
          <w:rFonts w:ascii="Times New Roman" w:hAnsi="Times New Roman" w:cs="Times New Roman"/>
          <w:sz w:val="24"/>
          <w:szCs w:val="24"/>
        </w:rPr>
        <w:t xml:space="preserve"> as t</w:t>
      </w:r>
      <w:r>
        <w:rPr>
          <w:rFonts w:ascii="Times New Roman" w:hAnsi="Times New Roman" w:cs="Times New Roman"/>
          <w:sz w:val="24"/>
          <w:szCs w:val="24"/>
        </w:rPr>
        <w:t xml:space="preserve">wo way radio was new to many. </w:t>
      </w:r>
      <w:r>
        <w:rPr>
          <w:rFonts w:ascii="Times New Roman" w:hAnsi="Times New Roman" w:cs="Times New Roman"/>
          <w:sz w:val="24"/>
          <w:szCs w:val="24"/>
        </w:rPr>
        <w:t>The</w:t>
      </w:r>
      <w:r>
        <w:rPr>
          <w:rFonts w:ascii="Times New Roman" w:hAnsi="Times New Roman" w:cs="Times New Roman"/>
          <w:sz w:val="24"/>
          <w:szCs w:val="24"/>
        </w:rPr>
        <w:t xml:space="preserve"> radio</w:t>
      </w:r>
      <w:r>
        <w:rPr>
          <w:rFonts w:ascii="Times New Roman" w:hAnsi="Times New Roman" w:cs="Times New Roman"/>
          <w:sz w:val="24"/>
          <w:szCs w:val="24"/>
        </w:rPr>
        <w:t xml:space="preserve"> were liked by their </w:t>
      </w:r>
      <w:r>
        <w:rPr>
          <w:rFonts w:ascii="Times New Roman" w:hAnsi="Times New Roman" w:cs="Times New Roman"/>
          <w:sz w:val="24"/>
          <w:szCs w:val="24"/>
        </w:rPr>
        <w:t xml:space="preserve">buyers, perhaps disliked by the users </w:t>
      </w:r>
      <w:r>
        <w:rPr>
          <w:rFonts w:ascii="Times New Roman" w:hAnsi="Times New Roman" w:cs="Times New Roman"/>
          <w:sz w:val="24"/>
          <w:szCs w:val="24"/>
        </w:rPr>
        <w:t>w</w:t>
      </w:r>
      <w:r>
        <w:rPr>
          <w:rFonts w:ascii="Times New Roman" w:hAnsi="Times New Roman" w:cs="Times New Roman"/>
          <w:sz w:val="24"/>
          <w:szCs w:val="24"/>
        </w:rPr>
        <w:t>ho had to drag them along,</w:t>
      </w:r>
      <w:r>
        <w:rPr>
          <w:rFonts w:ascii="Times New Roman" w:hAnsi="Times New Roman" w:cs="Times New Roman"/>
          <w:sz w:val="24"/>
          <w:szCs w:val="24"/>
        </w:rPr>
        <w:t xml:space="preserve"> and not quickly surplused </w:t>
      </w:r>
      <w:r>
        <w:rPr>
          <w:rFonts w:ascii="Times New Roman" w:hAnsi="Times New Roman" w:cs="Times New Roman"/>
          <w:sz w:val="24"/>
          <w:szCs w:val="24"/>
        </w:rPr>
        <w:t>when</w:t>
      </w:r>
      <w:r>
        <w:rPr>
          <w:rFonts w:ascii="Times New Roman" w:hAnsi="Times New Roman" w:cs="Times New Roman"/>
          <w:sz w:val="24"/>
          <w:szCs w:val="24"/>
        </w:rPr>
        <w:t xml:space="preserve"> new technology came along.</w:t>
      </w:r>
      <w:r>
        <w:rPr>
          <w:rFonts w:ascii="Times New Roman" w:hAnsi="Times New Roman" w:cs="Times New Roman"/>
          <w:sz w:val="24"/>
          <w:szCs w:val="24"/>
        </w:rPr>
        <w:t xml:space="preserve"> They were doing the job.</w:t>
      </w:r>
      <w:r>
        <w:rPr>
          <w:rFonts w:ascii="Times New Roman" w:hAnsi="Times New Roman" w:cs="Times New Roman"/>
          <w:sz w:val="24"/>
          <w:szCs w:val="24"/>
        </w:rPr>
        <w:t xml:space="preserve"> </w:t>
      </w:r>
      <w:r>
        <w:rPr>
          <w:rFonts w:ascii="Times New Roman" w:hAnsi="Times New Roman" w:cs="Times New Roman"/>
          <w:sz w:val="24"/>
          <w:szCs w:val="24"/>
        </w:rPr>
        <w:t>Miniaturing the 1960’s</w:t>
      </w:r>
      <w:r>
        <w:rPr>
          <w:rFonts w:ascii="Times New Roman" w:hAnsi="Times New Roman" w:cs="Times New Roman"/>
          <w:sz w:val="24"/>
          <w:szCs w:val="24"/>
        </w:rPr>
        <w:t xml:space="preserve"> radio</w:t>
      </w:r>
      <w:r>
        <w:rPr>
          <w:rFonts w:ascii="Times New Roman" w:hAnsi="Times New Roman" w:cs="Times New Roman"/>
          <w:sz w:val="24"/>
          <w:szCs w:val="24"/>
        </w:rPr>
        <w:t xml:space="preserve"> was going to have to await integrated circuits especially integrated circuits that could operate above 100 kHz.</w:t>
      </w:r>
      <w:r>
        <w:rPr>
          <w:rFonts w:ascii="Times New Roman" w:hAnsi="Times New Roman" w:cs="Times New Roman"/>
          <w:sz w:val="24"/>
          <w:szCs w:val="24"/>
        </w:rPr>
        <w:t xml:space="preserve"> </w:t>
      </w:r>
      <w:r>
        <w:rPr>
          <w:rFonts w:ascii="Times New Roman" w:hAnsi="Times New Roman" w:cs="Times New Roman"/>
          <w:sz w:val="24"/>
          <w:szCs w:val="24"/>
        </w:rPr>
      </w:r>
    </w:p>
    <w:p>
      <w:pPr>
        <w:rPr>
          <w:rFonts w:ascii="Times New Roman" w:hAnsi="Times New Roman" w:cs="Times New Roman"/>
          <w:sz w:val="24"/>
          <w:szCs w:val="24"/>
        </w:rPr>
      </w:pPr>
      <w:r>
        <w:rPr>
          <w:rFonts w:ascii="Times New Roman" w:hAnsi="Times New Roman" w:cs="Times New Roman"/>
          <w:sz w:val="24"/>
          <w:szCs w:val="24"/>
        </w:rPr>
      </w:r>
    </w:p>
    <w:p>
      <w:pPr>
        <w:rPr>
          <w:rFonts w:ascii="Times New Roman" w:hAnsi="Times New Roman" w:cs="Times New Roman"/>
          <w:sz w:val="24"/>
          <w:szCs w:val="24"/>
        </w:rPr>
      </w:pPr>
      <w:r>
        <w:rPr>
          <w:rFonts w:ascii="Times New Roman" w:hAnsi="Times New Roman" w:cs="Times New Roman"/>
          <w:sz w:val="24"/>
          <w:szCs w:val="24"/>
        </w:rPr>
        <w:t xml:space="preserve">Not too many PT-300 radios seemed to make it to amateur radio but I always wanted one. I saw the railroads using them back in the 1960’s in Orlando on the their simplex road channel near 160 MHz, where the extra power and radiation mattered. </w:t>
      </w:r>
      <w:r>
        <w:rPr>
          <w:rFonts w:ascii="Times New Roman" w:hAnsi="Times New Roman" w:cs="Times New Roman"/>
          <w:sz w:val="24"/>
          <w:szCs w:val="24"/>
        </w:rPr>
        <w:t>You can find Motor</w:t>
      </w:r>
      <w:r>
        <w:rPr>
          <w:rFonts w:ascii="Times New Roman" w:hAnsi="Times New Roman" w:cs="Times New Roman"/>
          <w:sz w:val="24"/>
          <w:szCs w:val="24"/>
        </w:rPr>
        <w:t>o</w:t>
      </w:r>
      <w:r>
        <w:rPr>
          <w:rFonts w:ascii="Times New Roman" w:hAnsi="Times New Roman" w:cs="Times New Roman"/>
          <w:sz w:val="24"/>
          <w:szCs w:val="24"/>
        </w:rPr>
        <w:t>la PT-300 PT400 series packsets at hamfests and Ebay these days.</w:t>
      </w:r>
      <w:r>
        <w:rPr>
          <w:rFonts w:ascii="Times New Roman" w:hAnsi="Times New Roman" w:cs="Times New Roman"/>
          <w:sz w:val="24"/>
          <w:szCs w:val="24"/>
        </w:rPr>
      </w:r>
    </w:p>
    <w:p>
      <w:pPr>
        <w:rPr>
          <w:rFonts w:ascii="Times New Roman" w:hAnsi="Times New Roman" w:cs="Times New Roman"/>
          <w:sz w:val="24"/>
          <w:szCs w:val="24"/>
        </w:rPr>
      </w:pPr>
      <w:r>
        <w:rPr>
          <w:rFonts w:ascii="Times New Roman" w:hAnsi="Times New Roman" w:cs="Times New Roman"/>
          <w:sz w:val="24"/>
          <w:szCs w:val="24"/>
        </w:rPr>
      </w:r>
    </w:p>
    <w:p>
      <w:pPr>
        <w:rPr>
          <w:rFonts w:ascii="Times New Roman" w:hAnsi="Times New Roman" w:cs="Times New Roman"/>
          <w:sz w:val="24"/>
          <w:szCs w:val="24"/>
        </w:rPr>
      </w:pPr>
      <w:r>
        <w:rPr>
          <w:rFonts w:ascii="Times New Roman" w:hAnsi="Times New Roman" w:cs="Times New Roman"/>
          <w:sz w:val="24"/>
          <w:szCs w:val="24"/>
        </w:rPr>
        <w:t>So how to get a Motorola PT-300 running? Well, I fixed some up for 2 meters but they broke constantly due to more and more failing capacitors, unreliable transistors</w:t>
      </w:r>
      <w:r>
        <w:rPr>
          <w:rFonts w:ascii="Times New Roman" w:hAnsi="Times New Roman" w:cs="Times New Roman"/>
          <w:sz w:val="24"/>
          <w:szCs w:val="24"/>
        </w:rPr>
        <w:t xml:space="preserve"> and the early green circuit boards the</w:t>
      </w:r>
      <w:r>
        <w:rPr>
          <w:rFonts w:ascii="Times New Roman" w:hAnsi="Times New Roman" w:cs="Times New Roman"/>
          <w:sz w:val="24"/>
          <w:szCs w:val="24"/>
        </w:rPr>
        <w:t>y</w:t>
      </w:r>
      <w:r>
        <w:rPr>
          <w:rFonts w:ascii="Times New Roman" w:hAnsi="Times New Roman" w:cs="Times New Roman"/>
          <w:sz w:val="24"/>
          <w:szCs w:val="24"/>
        </w:rPr>
        <w:t xml:space="preserve"> used </w:t>
      </w:r>
      <w:r>
        <w:rPr>
          <w:rFonts w:ascii="Times New Roman" w:hAnsi="Times New Roman" w:cs="Times New Roman"/>
          <w:sz w:val="24"/>
          <w:szCs w:val="24"/>
        </w:rPr>
        <w:t xml:space="preserve">were </w:t>
      </w:r>
      <w:r>
        <w:rPr>
          <w:rFonts w:ascii="Times New Roman" w:hAnsi="Times New Roman" w:cs="Times New Roman"/>
          <w:sz w:val="24"/>
          <w:szCs w:val="24"/>
        </w:rPr>
        <w:t>coming apart</w:t>
      </w:r>
      <w:r>
        <w:rPr>
          <w:rFonts w:ascii="Times New Roman" w:hAnsi="Times New Roman" w:cs="Times New Roman"/>
          <w:sz w:val="24"/>
          <w:szCs w:val="24"/>
        </w:rPr>
        <w:t xml:space="preserve"> when soldered. There must be a better way?</w:t>
      </w:r>
      <w:r>
        <w:rPr>
          <w:rFonts w:ascii="Times New Roman" w:hAnsi="Times New Roman" w:cs="Times New Roman"/>
          <w:sz w:val="24"/>
          <w:szCs w:val="24"/>
        </w:rPr>
      </w:r>
    </w:p>
    <w:p>
      <w:pPr>
        <w:rPr>
          <w:rFonts w:ascii="Times New Roman" w:hAnsi="Times New Roman" w:cs="Times New Roman"/>
          <w:sz w:val="24"/>
          <w:szCs w:val="24"/>
        </w:rPr>
      </w:pPr>
      <w:r>
        <w:rPr>
          <w:rFonts w:ascii="Times New Roman" w:hAnsi="Times New Roman" w:cs="Times New Roman"/>
          <w:sz w:val="24"/>
          <w:szCs w:val="24"/>
        </w:rPr>
      </w:r>
    </w:p>
    <w:p>
      <w:pPr>
        <w:rPr>
          <w:rFonts w:ascii="Times New Roman" w:hAnsi="Times New Roman" w:cs="Times New Roman"/>
          <w:sz w:val="24"/>
          <w:szCs w:val="24"/>
        </w:rPr>
      </w:pPr>
      <w:r/>
      <w:r>
        <w:rPr>
          <w:noProof/>
        </w:rPr>
        <w:drawing>
          <wp:inline distT="0" distB="0" distL="0" distR="0">
            <wp:extent cx="5943600" cy="7600950"/>
            <wp:effectExtent l="0" t="0" r="0" b="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pic:cNvPicPr>
                      <a:picLocks noChangeAspect="1"/>
                      <a:extLst>
                        <a:ext uri="smNativeData">
                          <sm:smNativeData xmlns:sm="smNativeData" val="SMDATA_17_lCTQY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BvAAAAB6AAAAAAAAAAAAAAAAAAAAAAAAAAAAAAAAAAAAAAAAAAAAAAkCQAAMIuAAAAAAAAAAAAAAAAAAAoAAAACAAAAAEAAAABAAAAMAAAABQAAAAAAAAAAAD//wAAAQAAAP//AAABAA=="/>
                        </a:ext>
                      </a:extLst>
                    </pic:cNvPicPr>
                  </pic:nvPicPr>
                  <pic:blipFill>
                    <a:blip r:embed="rId15"/>
                    <a:stretch>
                      <a:fillRect/>
                    </a:stretch>
                  </pic:blipFill>
                  <pic:spPr>
                    <a:xfrm>
                      <a:off x="0" y="0"/>
                      <a:ext cx="5943600" cy="7600950"/>
                    </a:xfrm>
                    <a:prstGeom prst="rect">
                      <a:avLst/>
                    </a:prstGeom>
                    <a:noFill/>
                    <a:ln w="9525">
                      <a:noFill/>
                    </a:ln>
                  </pic:spPr>
                </pic:pic>
              </a:graphicData>
            </a:graphic>
          </wp:inline>
        </w:drawing>
      </w:r>
      <w:r/>
      <w:r>
        <w:rPr>
          <w:rFonts w:ascii="Times New Roman" w:hAnsi="Times New Roman" w:cs="Times New Roman"/>
          <w:sz w:val="24"/>
          <w:szCs w:val="24"/>
        </w:rPr>
      </w:r>
    </w:p>
    <w:p>
      <w:pPr>
        <w:rPr>
          <w:rFonts w:ascii="Times New Roman" w:hAnsi="Times New Roman" w:eastAsia="Times New Roman" w:cs="Times New Roman"/>
          <w:b/>
          <w:bCs/>
          <w:sz w:val="28"/>
          <w:szCs w:val="28"/>
        </w:rPr>
      </w:pPr>
      <w:r>
        <w:rPr>
          <w:rFonts w:ascii="Times New Roman" w:hAnsi="Times New Roman" w:eastAsia="Times New Roman" w:cs="Times New Roman"/>
          <w:b/>
          <w:bCs/>
          <w:sz w:val="28"/>
          <w:szCs w:val="28"/>
        </w:rPr>
      </w:r>
    </w:p>
    <w:p>
      <w:pPr>
        <w:spacing/>
        <w:jc w:val="center"/>
        <w:rPr>
          <w:rFonts w:ascii="Times New Roman" w:hAnsi="Times New Roman" w:eastAsia="Times New Roman" w:cs="Times New Roman"/>
          <w:b/>
          <w:bCs/>
          <w:sz w:val="28"/>
          <w:szCs w:val="28"/>
        </w:rPr>
      </w:pPr>
      <w:r>
        <w:rPr>
          <w:rFonts w:ascii="Times New Roman" w:hAnsi="Times New Roman" w:eastAsia="Times New Roman" w:cs="Times New Roman"/>
          <w:b/>
          <w:bCs/>
          <w:sz w:val="28"/>
          <w:szCs w:val="28"/>
        </w:rPr>
        <w:t>Motorola PT-330 with Icom IC-T7H I</w:t>
      </w:r>
      <w:r>
        <w:rPr>
          <w:rFonts w:ascii="Times New Roman" w:hAnsi="Times New Roman" w:eastAsia="Times New Roman" w:cs="Times New Roman"/>
          <w:b/>
          <w:bCs/>
          <w:sz w:val="28"/>
          <w:szCs w:val="28"/>
        </w:rPr>
        <w:t>nnerds</w:t>
      </w:r>
      <w:r>
        <w:rPr>
          <w:rFonts w:ascii="Times New Roman" w:hAnsi="Times New Roman" w:eastAsia="Times New Roman" w:cs="Times New Roman"/>
          <w:b/>
          <w:bCs/>
          <w:sz w:val="28"/>
          <w:szCs w:val="28"/>
        </w:rPr>
      </w:r>
    </w:p>
    <w:p>
      <w:pPr>
        <w:rPr>
          <w:rFonts w:ascii="Times New Roman" w:hAnsi="Times New Roman" w:eastAsia="Times New Roman" w:cs="Times New Roman"/>
          <w:sz w:val="28"/>
          <w:szCs w:val="28"/>
        </w:rPr>
      </w:pPr>
      <w:r>
        <w:rPr>
          <w:rFonts w:ascii="Times New Roman" w:hAnsi="Times New Roman" w:eastAsia="Times New Roman" w:cs="Times New Roman"/>
          <w:sz w:val="28"/>
          <w:szCs w:val="28"/>
        </w:rPr>
      </w:r>
    </w:p>
    <w:p>
      <w:pPr>
        <w:rPr>
          <w:rFonts w:ascii="Times New Roman" w:hAnsi="Times New Roman" w:eastAsia="Times New Roman" w:cs="Times New Roman"/>
          <w:sz w:val="24"/>
          <w:szCs w:val="24"/>
        </w:rPr>
      </w:pPr>
      <w:r>
        <w:rPr>
          <w:rFonts w:ascii="Times New Roman" w:hAnsi="Times New Roman" w:eastAsia="Times New Roman" w:cs="Times New Roman"/>
          <w:sz w:val="24"/>
          <w:szCs w:val="24"/>
        </w:rPr>
        <w:t>The problem was solved by putting a modern Icom IC-T7h there. Now I can enjoy any battery capacity, good radiating properties, loud audio and general coolness of a packset. The Civil Defense sticker</w:t>
      </w:r>
      <w:r>
        <w:rPr>
          <w:rFonts w:ascii="Times New Roman" w:hAnsi="Times New Roman" w:eastAsia="Times New Roman" w:cs="Times New Roman"/>
          <w:sz w:val="24"/>
          <w:szCs w:val="24"/>
        </w:rPr>
        <w:t xml:space="preserve"> </w:t>
      </w:r>
      <w:r>
        <w:rPr>
          <w:rFonts w:ascii="Times New Roman" w:hAnsi="Times New Roman" w:eastAsia="Times New Roman" w:cs="Times New Roman"/>
          <w:sz w:val="24"/>
          <w:szCs w:val="24"/>
        </w:rPr>
        <w:t>informs</w:t>
      </w:r>
      <w:r>
        <w:rPr>
          <w:rFonts w:ascii="Times New Roman" w:hAnsi="Times New Roman" w:eastAsia="Times New Roman" w:cs="Times New Roman"/>
          <w:sz w:val="24"/>
          <w:szCs w:val="24"/>
        </w:rPr>
        <w:t xml:space="preserve"> all of that I’m an </w:t>
      </w:r>
      <w:r>
        <w:rPr>
          <w:rFonts w:ascii="Times New Roman" w:hAnsi="Times New Roman" w:eastAsia="Times New Roman" w:cs="Times New Roman"/>
          <w:sz w:val="24"/>
          <w:szCs w:val="24"/>
        </w:rPr>
        <w:t>emergency radio unit.</w:t>
      </w:r>
      <w:r>
        <w:rPr>
          <w:rFonts w:ascii="Times New Roman" w:hAnsi="Times New Roman" w:eastAsia="Times New Roman" w:cs="Times New Roman"/>
          <w:sz w:val="24"/>
          <w:szCs w:val="24"/>
        </w:rPr>
      </w:r>
    </w:p>
    <w:p>
      <w:pPr>
        <w:rPr>
          <w:rFonts w:ascii="Times New Roman" w:hAnsi="Times New Roman" w:eastAsia="Times New Roman" w:cs="Times New Roman"/>
          <w:sz w:val="28"/>
          <w:szCs w:val="28"/>
        </w:rPr>
      </w:pPr>
      <w:r>
        <w:rPr>
          <w:rFonts w:ascii="Times New Roman" w:hAnsi="Times New Roman" w:eastAsia="Times New Roman" w:cs="Times New Roman"/>
          <w:sz w:val="28"/>
          <w:szCs w:val="28"/>
        </w:rPr>
      </w:r>
    </w:p>
    <w:p>
      <w:pPr>
        <w:rPr>
          <w:rFonts w:ascii="Times New Roman" w:hAnsi="Times New Roman" w:eastAsia="Times New Roman" w:cs="Times New Roman"/>
          <w:b/>
          <w:bCs/>
          <w:sz w:val="32"/>
          <w:szCs w:val="32"/>
        </w:rPr>
      </w:pPr>
      <w:r>
        <w:rPr>
          <w:rFonts w:ascii="Times New Roman" w:hAnsi="Times New Roman" w:eastAsia="Times New Roman" w:cs="Times New Roman"/>
          <w:b/>
          <w:bCs/>
          <w:sz w:val="32"/>
          <w:szCs w:val="32"/>
        </w:rPr>
        <w:t>Improving The Crystal Set</w:t>
      </w:r>
    </w:p>
    <w:p>
      <w:pPr>
        <w:rPr>
          <w:rFonts w:ascii="Times New Roman" w:hAnsi="Times New Roman" w:eastAsia="Times New Roman" w:cs="Times New Roman"/>
          <w:b/>
          <w:bCs/>
          <w:sz w:val="32"/>
          <w:szCs w:val="32"/>
        </w:rPr>
      </w:pPr>
      <w:r>
        <w:rPr>
          <w:rFonts w:ascii="Times New Roman" w:hAnsi="Times New Roman" w:eastAsia="Times New Roman" w:cs="Times New Roman"/>
          <w:b/>
          <w:bCs/>
          <w:sz w:val="32"/>
          <w:szCs w:val="32"/>
        </w:rPr>
      </w:r>
    </w:p>
    <w:p>
      <w:pPr>
        <w:rPr>
          <w:rFonts w:ascii="Times New Roman" w:hAnsi="Times New Roman" w:eastAsia="Times New Roman" w:cs="Times New Roman"/>
          <w:sz w:val="24"/>
          <w:szCs w:val="24"/>
        </w:rPr>
      </w:pPr>
      <w:r>
        <w:rPr>
          <w:rFonts w:ascii="Times New Roman" w:hAnsi="Times New Roman" w:eastAsia="Times New Roman" w:cs="Times New Roman"/>
          <w:sz w:val="24"/>
          <w:szCs w:val="24"/>
        </w:rPr>
        <w:t>You will no doubt recall our simple receiver the crystal set suffers from poor sensitivity and poor selectivity.</w:t>
      </w:r>
    </w:p>
    <w:p>
      <w:pPr>
        <w:rPr>
          <w:rFonts w:ascii="Times New Roman" w:hAnsi="Times New Roman" w:eastAsia="Times New Roman" w:cs="Times New Roman"/>
          <w:sz w:val="24"/>
          <w:szCs w:val="24"/>
        </w:rPr>
      </w:pPr>
      <w:r>
        <w:rPr>
          <w:rFonts w:ascii="Times New Roman" w:hAnsi="Times New Roman" w:eastAsia="Times New Roman" w:cs="Times New Roman"/>
          <w:sz w:val="24"/>
          <w:szCs w:val="24"/>
        </w:rPr>
      </w:r>
    </w:p>
    <w:p>
      <w:pPr>
        <w:rPr>
          <w:rFonts w:ascii="Times New Roman" w:hAnsi="Times New Roman" w:eastAsia="Times New Roman" w:cs="Times New Roman"/>
          <w:sz w:val="24"/>
          <w:szCs w:val="24"/>
        </w:rPr>
      </w:pPr>
      <w:r>
        <w:rPr>
          <w:rFonts w:ascii="Times New Roman" w:hAnsi="Times New Roman" w:eastAsia="Times New Roman" w:cs="Times New Roman"/>
          <w:sz w:val="24"/>
          <w:szCs w:val="24"/>
        </w:rPr>
        <w:t>The selectivity of a crystal set is limited by the Q of the tuning inductor and that in turn is due to the mediocrity of copper inductors. Nature and the art provide excellent insulators and only mediocre conductors. That’s right, copper isn’t all that great. So we get excellent high Q efficient capacitors and only low Q / lossy inductors.</w:t>
      </w:r>
    </w:p>
    <w:p>
      <w:pPr>
        <w:rPr>
          <w:rFonts w:ascii="Times New Roman" w:hAnsi="Times New Roman" w:eastAsia="Times New Roman" w:cs="Times New Roman"/>
          <w:sz w:val="24"/>
          <w:szCs w:val="24"/>
        </w:rPr>
      </w:pPr>
      <w:r>
        <w:rPr>
          <w:rFonts w:ascii="Times New Roman" w:hAnsi="Times New Roman" w:eastAsia="Times New Roman" w:cs="Times New Roman"/>
          <w:sz w:val="24"/>
          <w:szCs w:val="24"/>
        </w:rPr>
      </w:r>
    </w:p>
    <w:p>
      <w:pPr>
        <w:rPr>
          <w:rFonts w:ascii="Times New Roman" w:hAnsi="Times New Roman" w:eastAsia="Times New Roman" w:cs="Times New Roman"/>
          <w:sz w:val="24"/>
          <w:szCs w:val="24"/>
        </w:rPr>
      </w:pPr>
      <w:r>
        <w:rPr>
          <w:rFonts w:ascii="Times New Roman" w:hAnsi="Times New Roman" w:eastAsia="Times New Roman" w:cs="Times New Roman"/>
          <w:sz w:val="24"/>
          <w:szCs w:val="24"/>
        </w:rPr>
        <w:t>At least quartz crystals have high a Q as much as 100,000 relative say 100 for a small 1 MHz inductor. So, a crystal set may accomplish good selectivity and adjacent station rejection if crystal filters are used for tuning. Of course they are costly and the do not allow for changing frequency with a tuning dial. But selectivity is possible. You need a crystal filter for each station.</w:t>
      </w:r>
    </w:p>
    <w:p>
      <w:pPr>
        <w:rPr>
          <w:rFonts w:ascii="Times New Roman" w:hAnsi="Times New Roman" w:eastAsia="Times New Roman" w:cs="Times New Roman"/>
          <w:sz w:val="24"/>
          <w:szCs w:val="24"/>
        </w:rPr>
      </w:pPr>
      <w:r>
        <w:rPr>
          <w:rFonts w:ascii="Times New Roman" w:hAnsi="Times New Roman" w:eastAsia="Times New Roman" w:cs="Times New Roman"/>
          <w:sz w:val="24"/>
          <w:szCs w:val="24"/>
        </w:rPr>
      </w:r>
    </w:p>
    <w:p>
      <w:pPr>
        <w:rPr>
          <w:rFonts w:ascii="Times New Roman" w:hAnsi="Times New Roman" w:eastAsia="Times New Roman" w:cs="Times New Roman"/>
          <w:sz w:val="24"/>
          <w:szCs w:val="24"/>
        </w:rPr>
      </w:pPr>
      <w:r>
        <w:rPr>
          <w:rFonts w:ascii="Times New Roman" w:hAnsi="Times New Roman" w:eastAsia="Times New Roman" w:cs="Times New Roman"/>
          <w:sz w:val="24"/>
          <w:szCs w:val="24"/>
        </w:rPr>
        <w:t>So what about the poor crystal set sensitivity? Amplification is needed. A received signal power of 1 milliwatt is needed for comfortable audio level in headphones. And since we are pretending tubes and transistors are not to be used what to do? Well, there is another amplifier: the carbon amplifier. A good old carbon microphone offers amplification. They have a long history and were used with crystal sets and in long distance telephone line amplification.</w:t>
      </w:r>
    </w:p>
    <w:p>
      <w:pPr>
        <w:rPr>
          <w:rFonts w:ascii="Times New Roman" w:hAnsi="Times New Roman" w:eastAsia="Times New Roman" w:cs="Times New Roman"/>
          <w:sz w:val="24"/>
          <w:szCs w:val="24"/>
        </w:rPr>
      </w:pPr>
      <w:r>
        <w:rPr>
          <w:rFonts w:ascii="Times New Roman" w:hAnsi="Times New Roman" w:eastAsia="Times New Roman" w:cs="Times New Roman"/>
          <w:sz w:val="24"/>
          <w:szCs w:val="24"/>
        </w:rPr>
      </w:r>
    </w:p>
    <w:p>
      <w:pPr>
        <w:rPr>
          <w:rFonts w:ascii="Times New Roman" w:hAnsi="Times New Roman" w:eastAsia="Times New Roman" w:cs="Times New Roman"/>
          <w:sz w:val="24"/>
          <w:szCs w:val="24"/>
        </w:rPr>
      </w:pPr>
      <w:r>
        <w:rPr>
          <w:rFonts w:ascii="Times New Roman" w:hAnsi="Times New Roman" w:eastAsia="Times New Roman" w:cs="Times New Roman"/>
          <w:sz w:val="24"/>
          <w:szCs w:val="24"/>
        </w:rPr>
        <w:t>So you get an old telephone and tape together the carbon microphone and the receiver earpiece:</w:t>
      </w:r>
    </w:p>
    <w:p>
      <w:pPr>
        <w:rPr>
          <w:rFonts w:ascii="Times New Roman" w:hAnsi="Times New Roman" w:eastAsia="Times New Roman" w:cs="Times New Roman"/>
          <w:sz w:val="24"/>
          <w:szCs w:val="24"/>
        </w:rPr>
      </w:pPr>
      <w:r/>
      <w:r>
        <w:rPr>
          <w:noProof/>
        </w:rPr>
        <w:drawing>
          <wp:inline distT="0" distB="0" distL="0" distR="0">
            <wp:extent cx="5943600" cy="4780915"/>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5"/>
                    <pic:cNvPicPr>
                      <a:picLocks noChangeAspect="1"/>
                      <a:extLst>
                        <a:ext uri="smNativeData">
                          <sm:smNativeData xmlns:sm="smNativeData" val="SMDATA_17_lCTQY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CAAAAAB6AAAAAAAAAAAAAAAAAAAAAAAAAAAAAAAAAAAAAAAAAAAAAAkCQAAGkdAAAAAAAAAAAAAAAAAAAoAAAACAAAAAEAAAABAAAAMAAAABQAAAAAAAAAAAD//wAAAQAAAP//AAABAA=="/>
                        </a:ext>
                      </a:extLst>
                    </pic:cNvPicPr>
                  </pic:nvPicPr>
                  <pic:blipFill>
                    <a:blip r:embed="rId16"/>
                    <a:stretch>
                      <a:fillRect/>
                    </a:stretch>
                  </pic:blipFill>
                  <pic:spPr>
                    <a:xfrm>
                      <a:off x="0" y="0"/>
                      <a:ext cx="5943600" cy="4780915"/>
                    </a:xfrm>
                    <a:prstGeom prst="rect">
                      <a:avLst/>
                    </a:prstGeom>
                    <a:noFill/>
                    <a:ln w="9525">
                      <a:noFill/>
                    </a:ln>
                  </pic:spPr>
                </pic:pic>
              </a:graphicData>
            </a:graphic>
          </wp:inline>
        </w:drawing>
      </w:r>
      <w:r/>
      <w:r>
        <w:rPr>
          <w:rFonts w:ascii="Times New Roman" w:hAnsi="Times New Roman" w:eastAsia="Times New Roman" w:cs="Times New Roman"/>
          <w:sz w:val="24"/>
          <w:szCs w:val="24"/>
        </w:rPr>
      </w:r>
    </w:p>
    <w:p>
      <w:pPr>
        <w:rPr>
          <w:rFonts w:ascii="Times New Roman" w:hAnsi="Times New Roman" w:eastAsia="Times New Roman" w:cs="Times New Roman"/>
          <w:sz w:val="24"/>
          <w:szCs w:val="24"/>
        </w:rPr>
      </w:pPr>
      <w:r>
        <w:rPr>
          <w:rFonts w:ascii="Times New Roman" w:hAnsi="Times New Roman" w:eastAsia="Times New Roman" w:cs="Times New Roman"/>
          <w:sz w:val="24"/>
          <w:szCs w:val="24"/>
        </w:rPr>
      </w:r>
    </w:p>
    <w:p>
      <w:pPr>
        <w:spacing/>
        <w:jc w:val="center"/>
        <w:rPr>
          <w:rFonts w:ascii="Times New Roman" w:hAnsi="Times New Roman" w:eastAsia="Times New Roman" w:cs="Times New Roman"/>
          <w:b/>
          <w:bCs/>
          <w:sz w:val="28"/>
          <w:szCs w:val="28"/>
        </w:rPr>
      </w:pPr>
      <w:r>
        <w:rPr>
          <w:rFonts w:ascii="Times New Roman" w:hAnsi="Times New Roman" w:eastAsia="Times New Roman" w:cs="Times New Roman"/>
          <w:b/>
          <w:bCs/>
          <w:sz w:val="28"/>
          <w:szCs w:val="28"/>
        </w:rPr>
        <w:t>Telephone Receiver and Carbon Microphone From Western Electric 500 Rotary Phone</w:t>
      </w:r>
    </w:p>
    <w:p>
      <w:pPr>
        <w:rPr>
          <w:rFonts w:ascii="Times New Roman" w:hAnsi="Times New Roman" w:eastAsia="Times New Roman" w:cs="Times New Roman"/>
          <w:sz w:val="24"/>
          <w:szCs w:val="24"/>
        </w:rPr>
      </w:pPr>
      <w:r>
        <w:rPr>
          <w:rFonts w:ascii="Times New Roman" w:hAnsi="Times New Roman" w:eastAsia="Times New Roman" w:cs="Times New Roman"/>
          <w:sz w:val="24"/>
          <w:szCs w:val="24"/>
        </w:rPr>
      </w:r>
    </w:p>
    <w:p>
      <w:pPr>
        <w:rPr>
          <w:rFonts w:ascii="Times New Roman" w:hAnsi="Times New Roman" w:eastAsia="Times New Roman" w:cs="Times New Roman"/>
          <w:sz w:val="24"/>
          <w:szCs w:val="24"/>
        </w:rPr>
      </w:pPr>
      <w:r>
        <w:rPr>
          <w:rFonts w:ascii="Times New Roman" w:hAnsi="Times New Roman" w:eastAsia="Times New Roman" w:cs="Times New Roman"/>
          <w:sz w:val="24"/>
          <w:szCs w:val="24"/>
        </w:rPr>
      </w:r>
    </w:p>
    <w:p>
      <w:pPr>
        <w:rPr>
          <w:rFonts w:ascii="Times New Roman" w:hAnsi="Times New Roman" w:eastAsia="Times New Roman" w:cs="Times New Roman"/>
          <w:b/>
          <w:bCs/>
          <w:sz w:val="28"/>
          <w:szCs w:val="28"/>
        </w:rPr>
      </w:pPr>
      <w:r>
        <w:rPr>
          <w:rFonts w:ascii="Times New Roman" w:hAnsi="Times New Roman" w:eastAsia="Times New Roman" w:cs="Times New Roman"/>
          <w:b/>
          <w:bCs/>
          <w:sz w:val="28"/>
          <w:szCs w:val="28"/>
        </w:rPr>
      </w:r>
    </w:p>
    <w:p>
      <w:pPr>
        <w:rPr>
          <w:rFonts w:ascii="Times New Roman" w:hAnsi="Times New Roman" w:eastAsia="Times New Roman" w:cs="Times New Roman"/>
          <w:b/>
          <w:bCs/>
          <w:sz w:val="28"/>
          <w:szCs w:val="28"/>
        </w:rPr>
      </w:pPr>
      <w:r>
        <w:rPr>
          <w:rFonts w:ascii="Times New Roman" w:hAnsi="Times New Roman" w:eastAsia="Times New Roman" w:cs="Times New Roman"/>
          <w:b/>
          <w:bCs/>
          <w:sz w:val="28"/>
          <w:szCs w:val="28"/>
        </w:rPr>
      </w:r>
    </w:p>
    <w:p>
      <w:pPr>
        <w:rPr>
          <w:rFonts w:ascii="Times New Roman" w:hAnsi="Times New Roman" w:eastAsia="Times New Roman" w:cs="Times New Roman"/>
          <w:b/>
          <w:bCs/>
          <w:sz w:val="28"/>
          <w:szCs w:val="28"/>
        </w:rPr>
      </w:pPr>
      <w:r/>
      <w:r>
        <w:rPr>
          <w:noProof/>
        </w:rPr>
        <w:drawing>
          <wp:inline distT="0" distB="0" distL="0" distR="0">
            <wp:extent cx="5943600" cy="4864735"/>
            <wp:effectExtent l="0" t="0" r="0" b="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pic:cNvPicPr>
                      <a:picLocks noChangeAspect="1"/>
                      <a:extLst>
                        <a:ext uri="smNativeData">
                          <sm:smNativeData xmlns:sm="smNativeData" val="SMDATA_17_lCTQY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CHAAAAB6AAAAAAAAAAAAAAAAAAAAAAAAAAAAAAAAAAAAAAAAAAAAAAkCQAAO0dAAAAAAAAAAAAAAAAAAAoAAAACAAAAAEAAAABAAAAMAAAABQAAAAAAAAAAAD//wAAAQAAAP//AAABAA=="/>
                        </a:ext>
                      </a:extLst>
                    </pic:cNvPicPr>
                  </pic:nvPicPr>
                  <pic:blipFill>
                    <a:blip r:embed="rId17"/>
                    <a:stretch>
                      <a:fillRect/>
                    </a:stretch>
                  </pic:blipFill>
                  <pic:spPr>
                    <a:xfrm>
                      <a:off x="0" y="0"/>
                      <a:ext cx="5943600" cy="4864735"/>
                    </a:xfrm>
                    <a:prstGeom prst="rect">
                      <a:avLst/>
                    </a:prstGeom>
                    <a:noFill/>
                    <a:ln w="9525">
                      <a:noFill/>
                    </a:ln>
                  </pic:spPr>
                </pic:pic>
              </a:graphicData>
            </a:graphic>
          </wp:inline>
        </w:drawing>
      </w:r>
      <w:r/>
      <w:r>
        <w:rPr>
          <w:rFonts w:ascii="Times New Roman" w:hAnsi="Times New Roman" w:eastAsia="Times New Roman" w:cs="Times New Roman"/>
          <w:b/>
          <w:bCs/>
          <w:sz w:val="28"/>
          <w:szCs w:val="28"/>
        </w:rPr>
      </w:r>
    </w:p>
    <w:p>
      <w:pPr>
        <w:rPr>
          <w:rFonts w:ascii="Times New Roman" w:hAnsi="Times New Roman" w:eastAsia="Times New Roman" w:cs="Times New Roman"/>
          <w:b/>
          <w:bCs/>
          <w:sz w:val="28"/>
          <w:szCs w:val="28"/>
        </w:rPr>
      </w:pPr>
      <w:r>
        <w:rPr>
          <w:rFonts w:ascii="Times New Roman" w:hAnsi="Times New Roman" w:eastAsia="Times New Roman" w:cs="Times New Roman"/>
          <w:b/>
          <w:bCs/>
          <w:sz w:val="28"/>
          <w:szCs w:val="28"/>
        </w:rPr>
      </w:r>
    </w:p>
    <w:p>
      <w:pPr>
        <w:rPr>
          <w:rFonts w:ascii="Times New Roman" w:hAnsi="Times New Roman" w:eastAsia="Times New Roman" w:cs="Times New Roman"/>
          <w:b/>
          <w:bCs/>
          <w:sz w:val="28"/>
          <w:szCs w:val="28"/>
        </w:rPr>
      </w:pPr>
      <w:r>
        <w:rPr>
          <w:rFonts w:ascii="Times New Roman" w:hAnsi="Times New Roman" w:eastAsia="Times New Roman" w:cs="Times New Roman"/>
          <w:b/>
          <w:bCs/>
          <w:sz w:val="28"/>
          <w:szCs w:val="28"/>
        </w:rPr>
      </w:r>
    </w:p>
    <w:p>
      <w:pPr>
        <w:spacing/>
        <w:jc w:val="center"/>
        <w:rPr>
          <w:rFonts w:ascii="Times New Roman" w:hAnsi="Times New Roman" w:eastAsia="Times New Roman" w:cs="Times New Roman"/>
          <w:b/>
          <w:bCs/>
          <w:sz w:val="28"/>
          <w:szCs w:val="28"/>
        </w:rPr>
      </w:pPr>
      <w:r>
        <w:rPr>
          <w:rFonts w:ascii="Times New Roman" w:hAnsi="Times New Roman" w:eastAsia="Times New Roman" w:cs="Times New Roman"/>
          <w:b/>
          <w:bCs/>
          <w:sz w:val="28"/>
          <w:szCs w:val="28"/>
        </w:rPr>
        <w:t>Taped Together Telephone Receiver and Microphone: The Carbon Amplifier</w:t>
      </w:r>
    </w:p>
    <w:p>
      <w:pPr>
        <w:rPr>
          <w:rFonts w:ascii="Times New Roman" w:hAnsi="Times New Roman" w:eastAsia="Times New Roman" w:cs="Times New Roman"/>
          <w:sz w:val="28"/>
          <w:szCs w:val="28"/>
        </w:rPr>
      </w:pPr>
      <w:r>
        <w:rPr>
          <w:rFonts w:ascii="Times New Roman" w:hAnsi="Times New Roman" w:eastAsia="Times New Roman" w:cs="Times New Roman"/>
          <w:sz w:val="28"/>
          <w:szCs w:val="28"/>
        </w:rPr>
      </w:r>
    </w:p>
    <w:p>
      <w:pPr>
        <w:rPr>
          <w:rFonts w:ascii="Times New Roman" w:hAnsi="Times New Roman" w:eastAsia="Times New Roman" w:cs="Times New Roman"/>
          <w:sz w:val="28"/>
          <w:szCs w:val="28"/>
        </w:rPr>
      </w:pPr>
      <w:r>
        <w:rPr>
          <w:rFonts w:ascii="Times New Roman" w:hAnsi="Times New Roman" w:eastAsia="Times New Roman" w:cs="Times New Roman"/>
          <w:sz w:val="28"/>
          <w:szCs w:val="28"/>
        </w:rPr>
      </w:r>
    </w:p>
    <w:p>
      <w:pPr>
        <w:rPr>
          <w:rFonts w:ascii="Times New Roman" w:hAnsi="Times New Roman" w:eastAsia="Times New Roman" w:cs="Times New Roman"/>
          <w:b/>
          <w:bCs/>
          <w:sz w:val="28"/>
          <w:szCs w:val="28"/>
        </w:rPr>
      </w:pPr>
      <w:r/>
      <w:r>
        <w:rPr>
          <w:noProof/>
        </w:rPr>
        <w:drawing>
          <wp:inline distT="0" distB="0" distL="0" distR="0">
            <wp:extent cx="5943600" cy="3639185"/>
            <wp:effectExtent l="0" t="0" r="0" b="0"/>
            <wp:docPr id="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6"/>
                    <pic:cNvPicPr>
                      <a:picLocks noChangeAspect="1"/>
                      <a:extLst>
                        <a:ext uri="smNativeData">
                          <sm:smNativeData xmlns:sm="smNativeData" val="SMDATA_17_lCTQY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CNAAAAB6AAAAAAAAAAAAAAAAAAAAAAAAAAAAAAAAAAAAAAAAAAAAAAkCQAAGMWAAAAAAAAAAAAAAAAAAAoAAAACAAAAAEAAAABAAAAMAAAABQAAAAAAAAAAAD//wAAAQAAAP//AAABAA=="/>
                        </a:ext>
                      </a:extLst>
                    </pic:cNvPicPr>
                  </pic:nvPicPr>
                  <pic:blipFill>
                    <a:blip r:embed="rId18"/>
                    <a:stretch>
                      <a:fillRect/>
                    </a:stretch>
                  </pic:blipFill>
                  <pic:spPr>
                    <a:xfrm>
                      <a:off x="0" y="0"/>
                      <a:ext cx="5943600" cy="3639185"/>
                    </a:xfrm>
                    <a:prstGeom prst="rect">
                      <a:avLst/>
                    </a:prstGeom>
                    <a:noFill/>
                    <a:ln w="9525">
                      <a:noFill/>
                    </a:ln>
                  </pic:spPr>
                </pic:pic>
              </a:graphicData>
            </a:graphic>
          </wp:inline>
        </w:drawing>
      </w:r>
      <w:r/>
      <w:r>
        <w:rPr>
          <w:rFonts w:ascii="Times New Roman" w:hAnsi="Times New Roman" w:eastAsia="Times New Roman" w:cs="Times New Roman"/>
          <w:b/>
          <w:bCs/>
          <w:sz w:val="28"/>
          <w:szCs w:val="28"/>
        </w:rPr>
      </w:r>
    </w:p>
    <w:p>
      <w:pPr>
        <w:spacing/>
        <w:jc w:val="center"/>
        <w:rPr>
          <w:rFonts w:ascii="Times New Roman" w:hAnsi="Times New Roman" w:eastAsia="Times New Roman" w:cs="Times New Roman"/>
          <w:b/>
          <w:bCs/>
          <w:sz w:val="24"/>
          <w:szCs w:val="24"/>
        </w:rPr>
      </w:pPr>
      <w:r>
        <w:rPr>
          <w:rFonts w:ascii="Times New Roman" w:hAnsi="Times New Roman" w:eastAsia="Times New Roman" w:cs="Times New Roman"/>
          <w:b/>
          <w:bCs/>
          <w:sz w:val="24"/>
          <w:szCs w:val="24"/>
        </w:rPr>
      </w:r>
    </w:p>
    <w:p>
      <w:pPr>
        <w:spacing/>
        <w:jc w:val="center"/>
        <w:rPr>
          <w:rFonts w:ascii="Times New Roman" w:hAnsi="Times New Roman" w:eastAsia="Times New Roman" w:cs="Times New Roman"/>
          <w:b/>
          <w:bCs/>
          <w:sz w:val="24"/>
          <w:szCs w:val="24"/>
        </w:rPr>
      </w:pPr>
      <w:r>
        <w:rPr>
          <w:rFonts w:ascii="Times New Roman" w:hAnsi="Times New Roman" w:eastAsia="Times New Roman" w:cs="Times New Roman"/>
          <w:b/>
          <w:bCs/>
          <w:sz w:val="24"/>
          <w:szCs w:val="24"/>
        </w:rPr>
        <w:t>Circuit for acoustically coupled carbon amplifier.</w:t>
      </w:r>
    </w:p>
    <w:p>
      <w:pPr>
        <w:rPr>
          <w:rFonts w:ascii="Times New Roman" w:hAnsi="Times New Roman" w:eastAsia="Times New Roman" w:cs="Times New Roman"/>
          <w:b/>
          <w:bCs/>
          <w:sz w:val="28"/>
          <w:szCs w:val="28"/>
        </w:rPr>
      </w:pPr>
      <w:r>
        <w:rPr>
          <w:rFonts w:ascii="Times New Roman" w:hAnsi="Times New Roman" w:eastAsia="Times New Roman" w:cs="Times New Roman"/>
          <w:b/>
          <w:bCs/>
          <w:sz w:val="28"/>
          <w:szCs w:val="28"/>
        </w:rPr>
      </w:r>
    </w:p>
    <w:p>
      <w:pPr>
        <w:rPr>
          <w:rFonts w:ascii="Times New Roman" w:hAnsi="Times New Roman" w:eastAsia="Times New Roman" w:cs="Times New Roman"/>
          <w:sz w:val="24"/>
          <w:szCs w:val="24"/>
        </w:rPr>
      </w:pPr>
      <w:r>
        <w:rPr>
          <w:rFonts w:ascii="Times New Roman" w:hAnsi="Times New Roman" w:eastAsia="Times New Roman" w:cs="Times New Roman"/>
          <w:sz w:val="24"/>
          <w:szCs w:val="24"/>
        </w:rPr>
        <w:t>AT&amp;T Long Lines used to have these things to boost audio for rural landline telephone service although the better amplifiers had a common metal diaphragm</w:t>
      </w:r>
      <w:r>
        <w:rPr>
          <w:rFonts w:ascii="Times New Roman" w:hAnsi="Times New Roman" w:eastAsia="Times New Roman" w:cs="Times New Roman"/>
          <w:sz w:val="24"/>
          <w:szCs w:val="24"/>
        </w:rPr>
        <w:t xml:space="preserve"> for the telephone receiver and the carbon microphone.</w:t>
      </w:r>
      <w:r>
        <w:rPr>
          <w:rFonts w:ascii="Times New Roman" w:hAnsi="Times New Roman" w:eastAsia="Times New Roman" w:cs="Times New Roman"/>
          <w:sz w:val="24"/>
          <w:szCs w:val="24"/>
        </w:rPr>
      </w:r>
    </w:p>
    <w:p>
      <w:pPr>
        <w:rPr>
          <w:rFonts w:ascii="Times New Roman" w:hAnsi="Times New Roman" w:eastAsia="Times New Roman" w:cs="Times New Roman"/>
          <w:sz w:val="24"/>
          <w:szCs w:val="24"/>
        </w:rPr>
      </w:pPr>
      <w:r>
        <w:rPr>
          <w:rFonts w:ascii="Times New Roman" w:hAnsi="Times New Roman" w:eastAsia="Times New Roman" w:cs="Times New Roman"/>
          <w:sz w:val="24"/>
          <w:szCs w:val="24"/>
        </w:rPr>
      </w:r>
    </w:p>
    <w:p>
      <w:pPr>
        <w:rPr>
          <w:rFonts w:ascii="Times New Roman" w:hAnsi="Times New Roman" w:eastAsia="Times New Roman" w:cs="Times New Roman"/>
          <w:sz w:val="24"/>
          <w:szCs w:val="24"/>
        </w:rPr>
      </w:pPr>
      <w:r>
        <w:rPr>
          <w:rFonts w:ascii="Times New Roman" w:hAnsi="Times New Roman" w:eastAsia="Times New Roman" w:cs="Times New Roman"/>
          <w:sz w:val="24"/>
          <w:szCs w:val="24"/>
        </w:rPr>
        <w:t>One type of homemade carbon amplifier was a pencil lead tip balanced onto a soup can lid figure:</w:t>
      </w:r>
    </w:p>
    <w:p>
      <w:pPr>
        <w:rPr>
          <w:rFonts w:ascii="Times New Roman" w:hAnsi="Times New Roman" w:eastAsia="Times New Roman" w:cs="Times New Roman"/>
          <w:b/>
          <w:bCs/>
          <w:sz w:val="28"/>
          <w:szCs w:val="28"/>
        </w:rPr>
      </w:pPr>
      <w:r/>
      <w:r>
        <w:rPr>
          <w:noProof/>
        </w:rPr>
        <w:drawing>
          <wp:inline distT="0" distB="0" distL="0" distR="0">
            <wp:extent cx="5943600" cy="4853305"/>
            <wp:effectExtent l="0" t="0" r="0" b="0"/>
            <wp:docPr id="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7"/>
                    <pic:cNvPicPr>
                      <a:picLocks noChangeAspect="1"/>
                      <a:extLst>
                        <a:ext uri="smNativeData">
                          <sm:smNativeData xmlns:sm="smNativeData" val="SMDATA_17_lCTQY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CUAAAAB6AAAAAAAAAAAAAAAAAAAAAAAAAAAAAAAAAAAAAAAAAAAAAAkCQAANsdAAAAAAAAAAAAAAAAAAAoAAAACAAAAAEAAAABAAAAMAAAABQAAAAAAAAAAAD//wAAAQAAAP//AAABAA=="/>
                        </a:ext>
                      </a:extLst>
                    </pic:cNvPicPr>
                  </pic:nvPicPr>
                  <pic:blipFill>
                    <a:blip r:embed="rId19"/>
                    <a:stretch>
                      <a:fillRect/>
                    </a:stretch>
                  </pic:blipFill>
                  <pic:spPr>
                    <a:xfrm>
                      <a:off x="0" y="0"/>
                      <a:ext cx="5943600" cy="4853305"/>
                    </a:xfrm>
                    <a:prstGeom prst="rect">
                      <a:avLst/>
                    </a:prstGeom>
                    <a:noFill/>
                    <a:ln w="9525">
                      <a:noFill/>
                    </a:ln>
                  </pic:spPr>
                </pic:pic>
              </a:graphicData>
            </a:graphic>
          </wp:inline>
        </w:drawing>
      </w:r>
      <w:r/>
      <w:r>
        <w:rPr>
          <w:rFonts w:ascii="Times New Roman" w:hAnsi="Times New Roman" w:eastAsia="Times New Roman" w:cs="Times New Roman"/>
          <w:b/>
          <w:bCs/>
          <w:sz w:val="28"/>
          <w:szCs w:val="28"/>
        </w:rPr>
      </w:r>
    </w:p>
    <w:p>
      <w:pPr>
        <w:rPr>
          <w:rFonts w:ascii="Times New Roman" w:hAnsi="Times New Roman" w:eastAsia="Times New Roman" w:cs="Times New Roman"/>
          <w:b/>
          <w:bCs/>
          <w:sz w:val="28"/>
          <w:szCs w:val="28"/>
        </w:rPr>
      </w:pPr>
      <w:r>
        <w:rPr>
          <w:rFonts w:ascii="Times New Roman" w:hAnsi="Times New Roman" w:eastAsia="Times New Roman" w:cs="Times New Roman"/>
          <w:b/>
          <w:bCs/>
          <w:sz w:val="28"/>
          <w:szCs w:val="28"/>
        </w:rPr>
      </w:r>
    </w:p>
    <w:p>
      <w:pPr>
        <w:rPr>
          <w:rFonts w:ascii="Times New Roman" w:hAnsi="Times New Roman" w:eastAsia="Times New Roman" w:cs="Times New Roman"/>
          <w:b/>
          <w:bCs/>
          <w:sz w:val="28"/>
          <w:szCs w:val="28"/>
        </w:rPr>
      </w:pPr>
      <w:r>
        <w:rPr>
          <w:rFonts w:ascii="Times New Roman" w:hAnsi="Times New Roman" w:eastAsia="Times New Roman" w:cs="Times New Roman"/>
          <w:b/>
          <w:bCs/>
          <w:sz w:val="28"/>
          <w:szCs w:val="28"/>
        </w:rPr>
      </w:r>
    </w:p>
    <w:p>
      <w:pPr>
        <w:rPr>
          <w:rFonts w:ascii="Times New Roman" w:hAnsi="Times New Roman" w:eastAsia="Times New Roman" w:cs="Times New Roman"/>
          <w:b/>
          <w:bCs/>
          <w:sz w:val="28"/>
          <w:szCs w:val="28"/>
        </w:rPr>
      </w:pPr>
      <w:r>
        <w:rPr>
          <w:rFonts w:ascii="Times New Roman" w:hAnsi="Times New Roman" w:eastAsia="Times New Roman" w:cs="Times New Roman"/>
          <w:b/>
          <w:bCs/>
          <w:sz w:val="28"/>
          <w:szCs w:val="28"/>
        </w:rPr>
        <w:t>How To Adjust Your Sound Card For WSJT and Data Modes By Ken N8KH</w:t>
      </w:r>
    </w:p>
    <w:p>
      <w:pPr>
        <w:rPr>
          <w:rFonts w:ascii="Times New Roman" w:hAnsi="Times New Roman" w:eastAsia="Times New Roman" w:cs="Times New Roman"/>
          <w:b/>
          <w:bCs/>
          <w:sz w:val="28"/>
          <w:szCs w:val="28"/>
        </w:rPr>
      </w:pPr>
      <w:r>
        <w:rPr>
          <w:rFonts w:ascii="Times New Roman" w:hAnsi="Times New Roman" w:eastAsia="Times New Roman" w:cs="Times New Roman"/>
          <w:b/>
          <w:bCs/>
          <w:sz w:val="28"/>
          <w:szCs w:val="28"/>
        </w:rPr>
      </w:r>
    </w:p>
    <w:p>
      <w:pPr>
        <w:rPr>
          <w:rFonts w:ascii="Times New Roman" w:hAnsi="Times New Roman" w:eastAsia="Times New Roman" w:cs="Times New Roman"/>
          <w:b/>
          <w:bCs/>
          <w:sz w:val="28"/>
          <w:szCs w:val="28"/>
        </w:rPr>
      </w:pPr>
      <w:r/>
      <w:r>
        <w:rPr>
          <w:noProof/>
        </w:rPr>
        <w:drawing>
          <wp:inline distT="0" distB="0" distL="0" distR="0">
            <wp:extent cx="5943600" cy="8051165"/>
            <wp:effectExtent l="0" t="0" r="0" b="0"/>
            <wp:docPr id="1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9"/>
                    <pic:cNvPicPr>
                      <a:picLocks noChangeAspect="1"/>
                      <a:extLst>
                        <a:ext uri="smNativeData">
                          <sm:smNativeData xmlns:sm="smNativeData" val="SMDATA_17_lCTQY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CZAAAAB6AAAAAAAAAAAAAAAAAAAAAAAAAAAAAAAAAAAAAAAAAAAAAAkCQAAIcxAAAAAAAAAAAAAAAAAAAoAAAACAAAAAEAAAABAAAAMAAAABQAAAAAAAAAAAD//wAAAQAAAP//AAABAA=="/>
                        </a:ext>
                      </a:extLst>
                    </pic:cNvPicPr>
                  </pic:nvPicPr>
                  <pic:blipFill>
                    <a:blip r:embed="rId20"/>
                    <a:stretch>
                      <a:fillRect/>
                    </a:stretch>
                  </pic:blipFill>
                  <pic:spPr>
                    <a:xfrm>
                      <a:off x="0" y="0"/>
                      <a:ext cx="5943600" cy="8051165"/>
                    </a:xfrm>
                    <a:prstGeom prst="rect">
                      <a:avLst/>
                    </a:prstGeom>
                    <a:noFill/>
                    <a:ln w="9525">
                      <a:noFill/>
                    </a:ln>
                  </pic:spPr>
                </pic:pic>
              </a:graphicData>
            </a:graphic>
          </wp:inline>
        </w:drawing>
      </w:r>
      <w:r/>
      <w:r>
        <w:rPr>
          <w:rFonts w:ascii="Times New Roman" w:hAnsi="Times New Roman" w:eastAsia="Times New Roman" w:cs="Times New Roman"/>
          <w:b/>
          <w:bCs/>
          <w:sz w:val="28"/>
          <w:szCs w:val="28"/>
        </w:rPr>
      </w:r>
    </w:p>
    <w:p>
      <w:pPr>
        <w:rPr>
          <w:rFonts w:ascii="Times New Roman" w:hAnsi="Times New Roman" w:eastAsia="Times New Roman" w:cs="Times New Roman"/>
          <w:b/>
          <w:bCs/>
          <w:sz w:val="28"/>
          <w:szCs w:val="28"/>
        </w:rPr>
      </w:pPr>
      <w:r/>
      <w:r>
        <w:rPr>
          <w:noProof/>
        </w:rPr>
        <w:drawing>
          <wp:inline distT="0" distB="0" distL="0" distR="0">
            <wp:extent cx="5943600" cy="792162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0"/>
                    <pic:cNvPicPr>
                      <a:picLocks noChangeAspect="1"/>
                      <a:extLst>
                        <a:ext uri="smNativeData">
                          <sm:smNativeData xmlns:sm="smNativeData" val="SMDATA_17_lCTQY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CaAAAAB6AAAAAAAAAAAAAAAAAAAAAAAAAAAAAAAAAAAAAAAAAAAAAAkCQAALswAAAAAAAAAAAAAAAAAAAoAAAACAAAAAEAAAABAAAAMAAAABQAAAAAAAAAAAD//wAAAQAAAP//AAABAA=="/>
                        </a:ext>
                      </a:extLst>
                    </pic:cNvPicPr>
                  </pic:nvPicPr>
                  <pic:blipFill>
                    <a:blip r:embed="rId21"/>
                    <a:stretch>
                      <a:fillRect/>
                    </a:stretch>
                  </pic:blipFill>
                  <pic:spPr>
                    <a:xfrm>
                      <a:off x="0" y="0"/>
                      <a:ext cx="5943600" cy="7921625"/>
                    </a:xfrm>
                    <a:prstGeom prst="rect">
                      <a:avLst/>
                    </a:prstGeom>
                    <a:noFill/>
                    <a:ln w="9525">
                      <a:noFill/>
                    </a:ln>
                  </pic:spPr>
                </pic:pic>
              </a:graphicData>
            </a:graphic>
          </wp:inline>
        </w:drawing>
      </w:r>
      <w:r/>
      <w:r>
        <w:rPr>
          <w:rFonts w:ascii="Times New Roman" w:hAnsi="Times New Roman" w:eastAsia="Times New Roman" w:cs="Times New Roman"/>
          <w:b/>
          <w:bCs/>
          <w:sz w:val="28"/>
          <w:szCs w:val="28"/>
        </w:rPr>
      </w:r>
    </w:p>
    <w:p>
      <w:pPr>
        <w:rPr>
          <w:rFonts w:ascii="Times New Roman" w:hAnsi="Times New Roman" w:eastAsia="Times New Roman" w:cs="Times New Roman"/>
          <w:b/>
          <w:bCs/>
          <w:sz w:val="28"/>
          <w:szCs w:val="28"/>
        </w:rPr>
      </w:pPr>
      <w:r>
        <w:rPr>
          <w:rFonts w:ascii="Times New Roman" w:hAnsi="Times New Roman" w:eastAsia="Times New Roman" w:cs="Times New Roman"/>
          <w:b/>
          <w:bCs/>
          <w:sz w:val="28"/>
          <w:szCs w:val="28"/>
        </w:rPr>
      </w:r>
    </w:p>
    <w:p>
      <w:pPr>
        <w:rPr>
          <w:rFonts w:ascii="Times New Roman" w:hAnsi="Times New Roman" w:eastAsia="Times New Roman" w:cs="Times New Roman"/>
          <w:b/>
          <w:bCs/>
          <w:sz w:val="28"/>
          <w:szCs w:val="28"/>
        </w:rPr>
      </w:pPr>
      <w:r>
        <w:rPr>
          <w:rFonts w:ascii="Times New Roman" w:hAnsi="Times New Roman" w:eastAsia="Times New Roman" w:cs="Times New Roman"/>
          <w:b/>
          <w:bCs/>
          <w:sz w:val="28"/>
          <w:szCs w:val="28"/>
        </w:rPr>
      </w:r>
    </w:p>
    <w:p>
      <w:pPr>
        <w:rPr>
          <w:rFonts w:ascii="Times New Roman" w:hAnsi="Times New Roman" w:eastAsia="Times New Roman" w:cs="Times New Roman"/>
          <w:b/>
          <w:bCs/>
          <w:sz w:val="28"/>
          <w:szCs w:val="28"/>
        </w:rPr>
      </w:pPr>
      <w:r/>
      <w:r>
        <w:rPr>
          <w:noProof/>
        </w:rPr>
        <w:drawing>
          <wp:inline distT="0" distB="0" distL="0" distR="0">
            <wp:extent cx="5943600" cy="836930"/>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1"/>
                    <pic:cNvPicPr>
                      <a:picLocks noChangeAspect="1"/>
                      <a:extLst>
                        <a:ext uri="smNativeData">
                          <sm:smNativeData xmlns:sm="smNativeData" val="SMDATA_17_lCTQY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CdAAAAB6AAAAAAAAAAAAAAAAAAAAAAAAAAAAAAAAAAAAAAAAAAAAAAkCQAACYFAAAAAAAAAAAAAAAAAAAoAAAACAAAAAEAAAABAAAAMAAAABQAAAAAAAAAAAD//wAAAQAAAP//AAABAA=="/>
                        </a:ext>
                      </a:extLst>
                    </pic:cNvPicPr>
                  </pic:nvPicPr>
                  <pic:blipFill>
                    <a:blip r:embed="rId22"/>
                    <a:stretch>
                      <a:fillRect/>
                    </a:stretch>
                  </pic:blipFill>
                  <pic:spPr>
                    <a:xfrm>
                      <a:off x="0" y="0"/>
                      <a:ext cx="5943600" cy="836930"/>
                    </a:xfrm>
                    <a:prstGeom prst="rect">
                      <a:avLst/>
                    </a:prstGeom>
                    <a:noFill/>
                    <a:ln w="9525">
                      <a:noFill/>
                    </a:ln>
                  </pic:spPr>
                </pic:pic>
              </a:graphicData>
            </a:graphic>
          </wp:inline>
        </w:drawing>
      </w:r>
      <w:r/>
      <w:r>
        <w:rPr>
          <w:rFonts w:ascii="Times New Roman" w:hAnsi="Times New Roman" w:eastAsia="Times New Roman" w:cs="Times New Roman"/>
          <w:b/>
          <w:bCs/>
          <w:sz w:val="28"/>
          <w:szCs w:val="28"/>
        </w:rPr>
      </w:r>
    </w:p>
    <w:sectPr>
      <w:footnotePr>
        <w:pos w:val="pageBottom"/>
        <w:numFmt w:val="decimal"/>
        <w:numStart w:val="1"/>
        <w:numRestart w:val="continuous"/>
      </w:footnotePr>
      <w:endnotePr>
        <w:pos w:val="docEnd"/>
        <w:numFmt w:val="lowerRoman"/>
        <w:numStart w:val="1"/>
        <w:numRestart w:val="continuous"/>
      </w:endnotePr>
      <w:type w:val="nextPage"/>
      <w:pgSz w:h="15840" w:w="12240"/>
      <w:pgMar w:left="1440" w:top="1440" w:right="1440" w:bottom="1440" w:header="0" w:footer="0"/>
      <w:paperSrc w:first="0" w:other="0" a="0" b="0"/>
      <w:pgNumType w:fmt="decimal"/>
      <w:tmGutter w:val="3"/>
      <w:mirrorMargins w:val="0"/>
      <w:tmSection w:h="-2"/>
      <w:guidesAndGridMasterPages Id="0" numberOfVerticalGuides="0" numberOfHorizontalGuides="0"/>
      <w:guidesAndGridMasterPages Id="1" numberOfVerticalGuides="0" numberOfHorizontalGuides="0"/>
      <w:guidesAndGridMasterPages Id="2" numberOfVerticalGuides="0" numberOfHorizontalGuides="0"/>
      <w:foldMarks/>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default"/>
  </w:font>
  <w:font w:name="SimSun">
    <w:panose1 w:val="02010600030101010101"/>
    <w:charset w:val="00"/>
    <w:family w:val="auto"/>
    <w:pitch w:val="default"/>
  </w:font>
  <w:font w:name="Arial">
    <w:panose1 w:val="020B0604020202020204"/>
    <w:charset w:val="00"/>
    <w:family w:val="swiss"/>
    <w:pitch w:val="default"/>
  </w:font>
  <w:font w:name="Symbol">
    <w:panose1 w:val="05050102010706020507"/>
    <w:charset w:val="02"/>
    <w:family w:val="roman"/>
    <w:pitch w:val="default"/>
  </w:font>
  <w:font w:name="Calibri">
    <w:panose1 w:val="020F0502020204030204"/>
    <w:charset w:val="00"/>
    <w:family w:val="swiss"/>
    <w:pitch w:val="default"/>
  </w:font>
  <w:font w:name="Courier New">
    <w:panose1 w:val="02070309020205020404"/>
    <w:charset w:val="00"/>
    <w:family w:val="modern"/>
    <w:pitch w:val="default"/>
  </w:font>
  <w:font w:name="Wingdings">
    <w:panose1 w:val="05000000000000000000"/>
    <w:charset w:val="02"/>
    <w:family w:val="auto"/>
    <w:pitch w:val="default"/>
  </w:font>
  <w:font w:name="Consolas">
    <w:panose1 w:val="020B0609020204030204"/>
    <w:charset w:val="00"/>
    <w:family w:val="modern"/>
    <w:pitch w:val="default"/>
  </w:font>
  <w:font w:name="Tahoma">
    <w:panose1 w:val="020B0604030504040204"/>
    <w:charset w:val="00"/>
    <w:family w:val="swiss"/>
    <w:pitch w:val="default"/>
  </w:font>
  <w:font w:name="Calibri Light">
    <w:panose1 w:val="020F0302020204030204"/>
    <w:charset w:val="00"/>
    <w:family w:val="swiss"/>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15="http://schemas.microsoft.com/office/word/2012/wordml" mc:Ignorable="w14 wp14 w15">
  <w:abstractNum w:abstractNumId="0">
    <w:multiLevelType w:val="hybridMultilevel"/>
    <w:tmNoNumList/>
    <w:lvl w:ilvl="0">
      <w:numFmt w:val="none"/>
      <w:lvlText w:val=""/>
      <w:lvlJc w:val="left"/>
      <w:pPr>
        <w:tabs>
          <w:tab w:val="num" w:pos="360"/>
        </w:tabs>
        <w:ind w:left="360" w:hanging="360"/>
      </w:pPr>
    </w:lvl>
    <w:lvl w:ilvl="1">
      <w:numFmt w:val="none"/>
      <w:lvlText w:val=""/>
      <w:lvlJc w:val="left"/>
      <w:pPr>
        <w:tabs>
          <w:tab w:val="num" w:pos="360"/>
        </w:tabs>
        <w:ind w:left="360" w:hanging="360"/>
      </w:pPr>
    </w:lvl>
    <w:lvl w:ilvl="2">
      <w:numFmt w:val="none"/>
      <w:lvlText w:val=""/>
      <w:lvlJc w:val="left"/>
      <w:pPr>
        <w:tabs>
          <w:tab w:val="num" w:pos="360"/>
        </w:tabs>
        <w:ind w:left="360" w:hanging="360"/>
      </w:pPr>
    </w:lvl>
    <w:lvl w:ilvl="3">
      <w:numFmt w:val="none"/>
      <w:lvlText w:val=""/>
      <w:lvlJc w:val="left"/>
      <w:pPr>
        <w:tabs>
          <w:tab w:val="num" w:pos="360"/>
        </w:tabs>
        <w:ind w:left="360" w:hanging="360"/>
      </w:pPr>
    </w:lvl>
    <w:lvl w:ilvl="4">
      <w:numFmt w:val="none"/>
      <w:lvlText w:val=""/>
      <w:lvlJc w:val="left"/>
      <w:pPr>
        <w:tabs>
          <w:tab w:val="num" w:pos="360"/>
        </w:tabs>
        <w:ind w:left="360" w:hanging="360"/>
      </w:pPr>
    </w:lvl>
    <w:lvl w:ilvl="5">
      <w:numFmt w:val="none"/>
      <w:lvlText w:val=""/>
      <w:lvlJc w:val="left"/>
      <w:pPr>
        <w:tabs>
          <w:tab w:val="num" w:pos="360"/>
        </w:tabs>
        <w:ind w:left="360" w:hanging="360"/>
      </w:pPr>
    </w:lvl>
    <w:lvl w:ilvl="6">
      <w:numFmt w:val="none"/>
      <w:lvlText w:val=""/>
      <w:lvlJc w:val="left"/>
      <w:pPr>
        <w:tabs>
          <w:tab w:val="num" w:pos="360"/>
        </w:tabs>
        <w:ind w:left="360" w:hanging="360"/>
      </w:pPr>
    </w:lvl>
    <w:lvl w:ilvl="7">
      <w:numFmt w:val="none"/>
      <w:lvlText w:val=""/>
      <w:lvlJc w:val="left"/>
      <w:pPr>
        <w:tabs>
          <w:tab w:val="num" w:pos="360"/>
        </w:tabs>
        <w:ind w:left="360" w:hanging="360"/>
      </w:pPr>
    </w:lvl>
    <w:lvl w:ilvl="8">
      <w:numFmt w:val="none"/>
      <w:lvlText w:val=""/>
      <w:lvlJc w:val="left"/>
      <w:pPr>
        <w:tabs>
          <w:tab w:val="num" w:pos="360"/>
        </w:tabs>
        <w:ind w:left="360" w:hanging="360"/>
      </w:pPr>
    </w:lvl>
  </w:abstractNum>
  <w:abstractNum w:abstractNumId="1">
    <w:multiLevelType w:val="hybridMultilevel"/>
    <w:name w:val="Numbered list 1"/>
    <w:lvl w:ilvl="0">
      <w:numFmt w:val="bullet"/>
      <w:suff w:val="tab"/>
      <w:lvlText w:val=""/>
      <w:lvlJc w:val="left"/>
      <w:pPr>
        <w:ind w:left="360" w:hanging="0"/>
      </w:pPr>
      <w:rPr>
        <w:rFonts w:ascii="Symbol" w:hAnsi="Symbol"/>
        <w:sz w:val="20"/>
      </w:rPr>
    </w:lvl>
    <w:lvl w:ilvl="1">
      <w:numFmt w:val="bullet"/>
      <w:suff w:val="tab"/>
      <w:lvlText w:val=""/>
      <w:lvlJc w:val="left"/>
      <w:pPr>
        <w:ind w:left="1080" w:hanging="0"/>
      </w:pPr>
      <w:rPr>
        <w:rFonts w:ascii="Symbol" w:hAnsi="Symbol"/>
        <w:sz w:val="20"/>
      </w:rPr>
    </w:lvl>
    <w:lvl w:ilvl="2">
      <w:numFmt w:val="bullet"/>
      <w:suff w:val="tab"/>
      <w:lvlText w:val=""/>
      <w:lvlJc w:val="left"/>
      <w:pPr>
        <w:ind w:left="1800" w:hanging="0"/>
      </w:pPr>
      <w:rPr>
        <w:rFonts w:ascii="Symbol" w:hAnsi="Symbol"/>
        <w:sz w:val="20"/>
      </w:rPr>
    </w:lvl>
    <w:lvl w:ilvl="3">
      <w:numFmt w:val="bullet"/>
      <w:suff w:val="tab"/>
      <w:lvlText w:val=""/>
      <w:lvlJc w:val="left"/>
      <w:pPr>
        <w:ind w:left="2520" w:hanging="0"/>
      </w:pPr>
      <w:rPr>
        <w:rFonts w:ascii="Symbol" w:hAnsi="Symbol"/>
        <w:sz w:val="20"/>
      </w:rPr>
    </w:lvl>
    <w:lvl w:ilvl="4">
      <w:numFmt w:val="bullet"/>
      <w:suff w:val="tab"/>
      <w:lvlText w:val=""/>
      <w:lvlJc w:val="left"/>
      <w:pPr>
        <w:ind w:left="3240" w:hanging="0"/>
      </w:pPr>
      <w:rPr>
        <w:rFonts w:ascii="Symbol" w:hAnsi="Symbol"/>
        <w:sz w:val="20"/>
      </w:rPr>
    </w:lvl>
    <w:lvl w:ilvl="5">
      <w:numFmt w:val="bullet"/>
      <w:suff w:val="tab"/>
      <w:lvlText w:val=""/>
      <w:lvlJc w:val="left"/>
      <w:pPr>
        <w:ind w:left="3960" w:hanging="0"/>
      </w:pPr>
      <w:rPr>
        <w:rFonts w:ascii="Symbol" w:hAnsi="Symbol"/>
        <w:sz w:val="20"/>
      </w:rPr>
    </w:lvl>
    <w:lvl w:ilvl="6">
      <w:numFmt w:val="bullet"/>
      <w:suff w:val="tab"/>
      <w:lvlText w:val=""/>
      <w:lvlJc w:val="left"/>
      <w:pPr>
        <w:ind w:left="4680" w:hanging="0"/>
      </w:pPr>
      <w:rPr>
        <w:rFonts w:ascii="Symbol" w:hAnsi="Symbol"/>
        <w:sz w:val="20"/>
      </w:rPr>
    </w:lvl>
    <w:lvl w:ilvl="7">
      <w:numFmt w:val="bullet"/>
      <w:suff w:val="tab"/>
      <w:lvlText w:val=""/>
      <w:lvlJc w:val="left"/>
      <w:pPr>
        <w:ind w:left="5400" w:hanging="0"/>
      </w:pPr>
      <w:rPr>
        <w:rFonts w:ascii="Symbol" w:hAnsi="Symbol"/>
        <w:sz w:val="20"/>
      </w:rPr>
    </w:lvl>
    <w:lvl w:ilvl="8">
      <w:numFmt w:val="bullet"/>
      <w:suff w:val="tab"/>
      <w:lvlText w:val=""/>
      <w:lvlJc w:val="left"/>
      <w:pPr>
        <w:ind w:left="6120" w:hanging="0"/>
      </w:pPr>
      <w:rPr>
        <w:rFonts w:ascii="Symbol" w:hAnsi="Symbol"/>
        <w:sz w:val="20"/>
      </w:rPr>
    </w:lvl>
  </w:abstractNum>
  <w:abstractNum w:abstractNumId="2">
    <w:multiLevelType w:val="hybridMultilevel"/>
    <w:name w:val="Numbered list 2"/>
    <w:lvl w:ilvl="0">
      <w:numFmt w:val="bullet"/>
      <w:suff w:val="tab"/>
      <w:lvlText w:val="-"/>
      <w:lvlJc w:val="left"/>
      <w:pPr>
        <w:ind w:left="360" w:hanging="0"/>
      </w:pPr>
      <w:rPr>
        <w:rFonts w:ascii="Times New Roman" w:hAnsi="Times New Roman" w:eastAsia="Calibri" w:cs="Times New Roman"/>
      </w:rPr>
    </w:lvl>
    <w:lvl w:ilvl="1">
      <w:numFmt w:val="bullet"/>
      <w:suff w:val="tab"/>
      <w:lvlText w:val="o"/>
      <w:lvlJc w:val="left"/>
      <w:pPr>
        <w:ind w:left="1080" w:hanging="0"/>
      </w:pPr>
      <w:rPr>
        <w:rFonts w:ascii="Courier New" w:hAnsi="Courier New" w:cs="Courier New"/>
      </w:rPr>
    </w:lvl>
    <w:lvl w:ilvl="2">
      <w:numFmt w:val="bullet"/>
      <w:suff w:val="tab"/>
      <w:lvlText w:val=""/>
      <w:lvlJc w:val="left"/>
      <w:pPr>
        <w:ind w:left="1800" w:hanging="0"/>
      </w:pPr>
      <w:rPr>
        <w:rFonts w:ascii="Wingdings" w:hAnsi="Wingdings" w:eastAsia="Wingdings" w:cs="Wingdings"/>
      </w:rPr>
    </w:lvl>
    <w:lvl w:ilvl="3">
      <w:numFmt w:val="bullet"/>
      <w:suff w:val="tab"/>
      <w:lvlText w:val=""/>
      <w:lvlJc w:val="left"/>
      <w:pPr>
        <w:ind w:left="2520" w:hanging="0"/>
      </w:pPr>
      <w:rPr>
        <w:rFonts w:ascii="Symbol" w:hAnsi="Symbol"/>
      </w:rPr>
    </w:lvl>
    <w:lvl w:ilvl="4">
      <w:numFmt w:val="bullet"/>
      <w:suff w:val="tab"/>
      <w:lvlText w:val="o"/>
      <w:lvlJc w:val="left"/>
      <w:pPr>
        <w:ind w:left="3240" w:hanging="0"/>
      </w:pPr>
      <w:rPr>
        <w:rFonts w:ascii="Courier New" w:hAnsi="Courier New" w:cs="Courier New"/>
      </w:rPr>
    </w:lvl>
    <w:lvl w:ilvl="5">
      <w:numFmt w:val="bullet"/>
      <w:suff w:val="tab"/>
      <w:lvlText w:val=""/>
      <w:lvlJc w:val="left"/>
      <w:pPr>
        <w:ind w:left="3960" w:hanging="0"/>
      </w:pPr>
      <w:rPr>
        <w:rFonts w:ascii="Wingdings" w:hAnsi="Wingdings" w:eastAsia="Wingdings" w:cs="Wingdings"/>
      </w:rPr>
    </w:lvl>
    <w:lvl w:ilvl="6">
      <w:numFmt w:val="bullet"/>
      <w:suff w:val="tab"/>
      <w:lvlText w:val=""/>
      <w:lvlJc w:val="left"/>
      <w:pPr>
        <w:ind w:left="4680" w:hanging="0"/>
      </w:pPr>
      <w:rPr>
        <w:rFonts w:ascii="Symbol" w:hAnsi="Symbol"/>
      </w:rPr>
    </w:lvl>
    <w:lvl w:ilvl="7">
      <w:numFmt w:val="bullet"/>
      <w:suff w:val="tab"/>
      <w:lvlText w:val="o"/>
      <w:lvlJc w:val="left"/>
      <w:pPr>
        <w:ind w:left="5400" w:hanging="0"/>
      </w:pPr>
      <w:rPr>
        <w:rFonts w:ascii="Courier New" w:hAnsi="Courier New" w:cs="Courier New"/>
      </w:rPr>
    </w:lvl>
    <w:lvl w:ilvl="8">
      <w:numFmt w:val="bullet"/>
      <w:suff w:val="tab"/>
      <w:lvlText w:val=""/>
      <w:lvlJc w:val="left"/>
      <w:pPr>
        <w:ind w:left="6120" w:hanging="0"/>
      </w:pPr>
      <w:rPr>
        <w:rFonts w:ascii="Wingdings" w:hAnsi="Wingdings" w:eastAsia="Wingdings" w:cs="Wingdings"/>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6"/>
  <w:view w:val="print"/>
  <w:defaultTabStop w:val="720"/>
  <w:autoHyphenation w:val="0"/>
  <w:doNotShadeFormData w:val="0"/>
  <w:captions>
    <w:caption w:name="Table" w:pos="below" w:numFmt="decimal"/>
    <w:caption w:name="Figure" w:pos="below" w:numFmt="decimal"/>
    <w:caption w:name="Picture" w:pos="below" w:numFmt="decimal"/>
  </w:captions>
  <w:drawingGridHorizontalSpacing w:val="283"/>
  <w:drawingGridVerticalSpacing w:val="283"/>
  <w:revisionView w:comments="1" w:markup="1" w:insDel="1" w:formatting="1"/>
  <w:footnotePr>
    <w:pos w:val="pageBottom"/>
    <w:numFmt w:val="decimal"/>
    <w:numStart w:val="1"/>
    <w:numRestart w:val="continuous"/>
  </w:footnotePr>
  <w:endnotePr>
    <w:pos w:val="docEnd"/>
    <w:numFmt w:val="lowerRoman"/>
    <w:numStart w:val="1"/>
    <w:numRestart w:val="continuous"/>
  </w:endnotePr>
  <w:compat>
    <w:compatSetting w:name="compatibilityMode" w:uri="http://schemas.microsoft.com/office/word" w:val="15"/>
  </w:compat>
  <w:shapeDefaults>
    <o:shapedefaults v:ext="edit" spidmax="1026"/>
    <o:shapelayout v:ext="edit">
      <o:rules v:ext="edit"/>
    </o:shapelayout>
  </w:shapeDefaults>
  <w:tmPrefOne w:val="17"/>
  <w:tmPrefTwo w:val="1"/>
  <w:tmFmtPref w:val="55057515"/>
  <w:tmCommentsPr>
    <w:tmCommentsPlace w:val="0"/>
    <w:tmCommentsWidth w:val="3240"/>
    <w:tmCommentsColor w:val="-1"/>
  </w:tmCommentsPr>
  <w:tmReviewPr>
    <w:tmReviewEnabled w:val="0"/>
    <w:tmReviewShow w:val="1"/>
    <w:tmReviewPrint w:val="0"/>
    <w:tmRevisionNum w:val="139"/>
    <w:tmReviewMarkIns w:val="4"/>
    <w:tmReviewColorIns w:val="-1"/>
    <w:tmReviewMarkDel w:val="6"/>
    <w:tmReviewColorDel w:val="-1"/>
    <w:tmReviewMarkFmt w:val="1"/>
    <w:tmReviewColorFmt w:val="-1"/>
    <w:tmReviewMarkLn w:val="1"/>
    <w:tmReviewColorLn w:val="0"/>
    <w:tmReviewToolTip w:val="1"/>
  </w:tmReviewPr>
  <w:tmLastPos>
    <w:tmLastPosPage w:val="1"/>
    <w:tmLastPosSelect w:val="0"/>
    <w:tmLastPosFrameIdx w:val="0"/>
    <w:tmLastPosCaret>
      <w:tmLastPosPgfIdx w:val="57"/>
      <w:tmLastPosIdx w:val="0"/>
    </w:tmLastPosCaret>
    <w:tmLastPosAnchor>
      <w:tmLastPosPgfIdx w:val="0"/>
      <w:tmLastPosIdx w:val="0"/>
    </w:tmLastPosAnchor>
    <w:tmLastPosTblRect w:left="0" w:top="0" w:right="0" w:bottom="0"/>
  </w:tmLastPos>
  <w:tmAppRevision w:date="1657808020" w:val="1046" w:fileVer="342" w:fileVer64="64" w:fileVerOS="4"/>
  <w:guidesAndGrid showGuides="1" lockGuides="0" snapToGuides="1" snapToPageMargins="0" snapToOtherObjects="1" tolerance="8" gridDistanceHorizontal="283" gridDistanceVertical="283" showGrid="0" snapToGrid="0"/>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hAnsi="Calibri" w:eastAsia="Calibri" w:cs="Calibri"/>
        <w:sz w:val="22"/>
        <w:szCs w:val="22"/>
        <w:lang w:val="en-us" w:eastAsia="en-us" w:bidi="ar-sa"/>
      </w:rPr>
    </w:rPrDefault>
    <w:pPrDefault/>
  </w:docDefaults>
  <w:latentStyles w:defLockedState="0" w:defUIPriority="99" w:defSemiHidden="0" w:defUnhideWhenUsed="0" w:defQFormat="0" w:count="371">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lsdException w:name="header"/>
    <w:lsdException w:name="footer"/>
    <w:lsdException w:name="index heading"/>
    <w:lsdException w:name="caption" w:uiPriority="35" w:qFormat="1"/>
    <w:lsdException w:name="table of figures"/>
    <w:lsdException w:name="envelope address"/>
    <w:lsdException w:name="envelope return"/>
    <w:lsdException w:name="footnote reference"/>
    <w:lsdException w:name="annotation reference"/>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20" w:unhideWhenUsed="0" w:qFormat="1"/>
    <w:lsdException w:name="Document Map"/>
    <w:lsdException w:name="Plain Text"/>
    <w:lsdException w:name="E-mail Signature"/>
    <w:lsdException w:name="HTML Top of Form"/>
    <w:lsdException w:name="HTML Bottom of Form"/>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lsdException w:name="annotation subject"/>
    <w:lsdException w:name="No List"/>
    <w:lsdException w:name="Outline List 1"/>
    <w:lsdException w:name="Outline List 2"/>
    <w:lsdException w:name="Outline List 3"/>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semiHidden="0" w:uiPriority="59" w:unhideWhenUsed="0"/>
    <w:lsdException w:name="Table Theme"/>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sdException w:name="Plain Table 1" w:semiHidden="0" w:uiPriority="41" w:unhideWhenUsed="0"/>
    <w:lsdException w:name="Plain Table 2" w:semiHidden="0" w:uiPriority="42" w:unhideWhenUsed="0"/>
    <w:lsdException w:name="Plain Table 3" w:semiHidden="0" w:uiPriority="43" w:unhideWhenUsed="0"/>
    <w:lsdException w:name="Plain Table 4" w:semiHidden="0" w:uiPriority="44" w:unhideWhenUsed="0"/>
    <w:lsdException w:name="Plain Table 5" w:semiHidden="0" w:uiPriority="45" w:unhideWhenUsed="0"/>
    <w:lsdException w:name="Grid Table Light" w:semiHidden="0" w:uiPriority="40" w:unhideWhenUsed="0"/>
    <w:lsdException w:name="Grid Table 1 Light" w:semiHidden="0" w:uiPriority="46" w:unhideWhenUsed="0"/>
    <w:lsdException w:name="Grid Table 2" w:semiHidden="0" w:uiPriority="47" w:unhideWhenUsed="0"/>
    <w:lsdException w:name="Grid Table 3" w:semiHidden="0" w:uiPriority="48" w:unhideWhenUsed="0"/>
    <w:lsdException w:name="Grid Table 4" w:semiHidden="0" w:uiPriority="49" w:unhideWhenUsed="0"/>
    <w:lsdException w:name="Grid Table 5 Dark" w:semiHidden="0" w:uiPriority="50" w:unhideWhenUsed="0"/>
    <w:lsdException w:name="Grid Table 6 Colorful" w:semiHidden="0" w:uiPriority="51" w:unhideWhenUsed="0"/>
    <w:lsdException w:name="Grid Table 7 Colorful" w:semiHidden="0" w:uiPriority="52" w:unhideWhenUsed="0"/>
    <w:lsdException w:name="Grid Table 1 Light Accent 1" w:semiHidden="0" w:uiPriority="46" w:unhideWhenUsed="0"/>
    <w:lsdException w:name="Grid Table 2 Accent 1" w:semiHidden="0" w:uiPriority="47" w:unhideWhenUsed="0"/>
    <w:lsdException w:name="Grid Table 3 Accent 1" w:semiHidden="0" w:uiPriority="48" w:unhideWhenUsed="0"/>
    <w:lsdException w:name="Grid Table 4 Accent 1" w:semiHidden="0" w:uiPriority="49" w:unhideWhenUsed="0"/>
    <w:lsdException w:name="Grid Table 5 Dark Accent 1" w:semiHidden="0" w:uiPriority="50" w:unhideWhenUsed="0"/>
    <w:lsdException w:name="Grid Table 6 Colorful Accent 1" w:semiHidden="0" w:uiPriority="51" w:unhideWhenUsed="0"/>
    <w:lsdException w:name="Grid Table 7 Colorful Accent 1" w:semiHidden="0" w:uiPriority="52" w:unhideWhenUsed="0"/>
    <w:lsdException w:name="Grid Table 1 Light Accent 2" w:semiHidden="0" w:uiPriority="46" w:unhideWhenUsed="0"/>
    <w:lsdException w:name="Grid Table 2 Accent 2" w:semiHidden="0" w:uiPriority="47" w:unhideWhenUsed="0"/>
    <w:lsdException w:name="Grid Table 3 Accent 2" w:semiHidden="0" w:uiPriority="48" w:unhideWhenUsed="0"/>
    <w:lsdException w:name="Grid Table 4 Accent 2" w:semiHidden="0" w:uiPriority="49" w:unhideWhenUsed="0"/>
    <w:lsdException w:name="Grid Table 5 Dark Accent 2" w:semiHidden="0" w:uiPriority="50" w:unhideWhenUsed="0"/>
    <w:lsdException w:name="Grid Table 6 Colorful Accent 2" w:semiHidden="0" w:uiPriority="51" w:unhideWhenUsed="0"/>
    <w:lsdException w:name="Grid Table 7 Colorful Accent 2" w:semiHidden="0" w:uiPriority="52" w:unhideWhenUsed="0"/>
    <w:lsdException w:name="Grid Table 1 Light Accent 3" w:semiHidden="0" w:uiPriority="46" w:unhideWhenUsed="0"/>
    <w:lsdException w:name="Grid Table 2 Accent 3" w:semiHidden="0" w:uiPriority="47" w:unhideWhenUsed="0"/>
    <w:lsdException w:name="Grid Table 3 Accent 3" w:semiHidden="0" w:uiPriority="48" w:unhideWhenUsed="0"/>
    <w:lsdException w:name="Grid Table 4 Accent 3" w:semiHidden="0" w:uiPriority="49" w:unhideWhenUsed="0"/>
    <w:lsdException w:name="Grid Table 5 Dark Accent 3" w:semiHidden="0" w:uiPriority="50" w:unhideWhenUsed="0"/>
    <w:lsdException w:name="Grid Table 6 Colorful Accent 3" w:semiHidden="0" w:uiPriority="51" w:unhideWhenUsed="0"/>
    <w:lsdException w:name="Grid Table 7 Colorful Accent 3" w:semiHidden="0" w:uiPriority="52" w:unhideWhenUsed="0"/>
    <w:lsdException w:name="Grid Table 1 Light Accent 4" w:semiHidden="0" w:uiPriority="46" w:unhideWhenUsed="0"/>
    <w:lsdException w:name="Grid Table 2 Accent 4" w:semiHidden="0" w:uiPriority="47" w:unhideWhenUsed="0"/>
    <w:lsdException w:name="Grid Table 3 Accent 4" w:semiHidden="0" w:uiPriority="48" w:unhideWhenUsed="0"/>
    <w:lsdException w:name="Grid Table 4 Accent 4" w:semiHidden="0" w:uiPriority="49" w:unhideWhenUsed="0"/>
    <w:lsdException w:name="Grid Table 5 Dark Accent 4" w:semiHidden="0" w:uiPriority="50" w:unhideWhenUsed="0"/>
    <w:lsdException w:name="Grid Table 6 Colorful Accent 4" w:semiHidden="0" w:uiPriority="51" w:unhideWhenUsed="0"/>
    <w:lsdException w:name="Grid Table 7 Colorful Accent 4" w:semiHidden="0" w:uiPriority="52" w:unhideWhenUsed="0"/>
    <w:lsdException w:name="Grid Table 1 Light Accent 5" w:semiHidden="0" w:uiPriority="46" w:unhideWhenUsed="0"/>
    <w:lsdException w:name="Grid Table 2 Accent 5" w:semiHidden="0" w:uiPriority="47" w:unhideWhenUsed="0"/>
    <w:lsdException w:name="Grid Table 3 Accent 5" w:semiHidden="0" w:uiPriority="48" w:unhideWhenUsed="0"/>
    <w:lsdException w:name="Grid Table 4 Accent 5" w:semiHidden="0" w:uiPriority="49" w:unhideWhenUsed="0"/>
    <w:lsdException w:name="Grid Table 5 Dark Accent 5" w:semiHidden="0" w:uiPriority="50" w:unhideWhenUsed="0"/>
    <w:lsdException w:name="Grid Table 6 Colorful Accent 5" w:semiHidden="0" w:uiPriority="51" w:unhideWhenUsed="0"/>
    <w:lsdException w:name="Grid Table 7 Colorful Accent 5" w:semiHidden="0" w:uiPriority="52" w:unhideWhenUsed="0"/>
    <w:lsdException w:name="Grid Table 1 Light Accent 6" w:semiHidden="0" w:uiPriority="46" w:unhideWhenUsed="0"/>
    <w:lsdException w:name="Grid Table 2 Accent 6" w:semiHidden="0" w:uiPriority="47" w:unhideWhenUsed="0"/>
    <w:lsdException w:name="Grid Table 3 Accent 6" w:semiHidden="0" w:uiPriority="48" w:unhideWhenUsed="0"/>
    <w:lsdException w:name="Grid Table 4 Accent 6" w:semiHidden="0" w:uiPriority="49" w:unhideWhenUsed="0"/>
    <w:lsdException w:name="Grid Table 5 Dark Accent 6" w:semiHidden="0" w:uiPriority="50" w:unhideWhenUsed="0"/>
    <w:lsdException w:name="Grid Table 6 Colorful Accent 6" w:semiHidden="0" w:uiPriority="51" w:unhideWhenUsed="0"/>
    <w:lsdException w:name="Grid Table 7 Colorful Accent 6" w:semiHidden="0" w:uiPriority="52" w:unhideWhenUsed="0"/>
    <w:lsdException w:name="List Table 1 Light" w:semiHidden="0" w:uiPriority="46" w:unhideWhenUsed="0"/>
    <w:lsdException w:name="List Table 2" w:semiHidden="0" w:uiPriority="47" w:unhideWhenUsed="0"/>
    <w:lsdException w:name="List Table 3" w:semiHidden="0" w:uiPriority="48" w:unhideWhenUsed="0"/>
    <w:lsdException w:name="List Table 4" w:semiHidden="0" w:uiPriority="49" w:unhideWhenUsed="0"/>
    <w:lsdException w:name="List Table 5 Dark" w:semiHidden="0" w:uiPriority="50" w:unhideWhenUsed="0"/>
    <w:lsdException w:name="List Table 6 Colorful" w:semiHidden="0" w:uiPriority="51" w:unhideWhenUsed="0"/>
    <w:lsdException w:name="List Table 7 Colorful" w:semiHidden="0" w:uiPriority="52" w:unhideWhenUsed="0"/>
    <w:lsdException w:name="List Table 1 Light Accent 1" w:semiHidden="0" w:uiPriority="46" w:unhideWhenUsed="0"/>
    <w:lsdException w:name="List Table 2 Accent 1" w:semiHidden="0" w:uiPriority="47" w:unhideWhenUsed="0"/>
    <w:lsdException w:name="List Table 3 Accent 1" w:semiHidden="0" w:uiPriority="48" w:unhideWhenUsed="0"/>
    <w:lsdException w:name="List Table 4 Accent 1" w:semiHidden="0" w:uiPriority="49" w:unhideWhenUsed="0"/>
    <w:lsdException w:name="List Table 5 Dark Accent 1" w:semiHidden="0" w:uiPriority="50" w:unhideWhenUsed="0"/>
    <w:lsdException w:name="List Table 6 Colorful Accent 1" w:semiHidden="0" w:uiPriority="51" w:unhideWhenUsed="0"/>
    <w:lsdException w:name="List Table 7 Colorful Accent 1" w:semiHidden="0" w:uiPriority="52" w:unhideWhenUsed="0"/>
    <w:lsdException w:name="List Table 1 Light Accent 2" w:semiHidden="0" w:uiPriority="46" w:unhideWhenUsed="0"/>
    <w:lsdException w:name="List Table 2 Accent 2" w:semiHidden="0" w:uiPriority="47" w:unhideWhenUsed="0"/>
    <w:lsdException w:name="List Table 3 Accent 2" w:semiHidden="0" w:uiPriority="48" w:unhideWhenUsed="0"/>
    <w:lsdException w:name="List Table 4 Accent 2" w:semiHidden="0" w:uiPriority="49" w:unhideWhenUsed="0"/>
    <w:lsdException w:name="List Table 5 Dark Accent 2" w:semiHidden="0" w:uiPriority="50" w:unhideWhenUsed="0"/>
    <w:lsdException w:name="List Table 6 Colorful Accent 2" w:semiHidden="0" w:uiPriority="51" w:unhideWhenUsed="0"/>
    <w:lsdException w:name="List Table 7 Colorful Accent 2" w:semiHidden="0" w:uiPriority="52" w:unhideWhenUsed="0"/>
    <w:lsdException w:name="List Table 1 Light Accent 3" w:semiHidden="0" w:uiPriority="46" w:unhideWhenUsed="0"/>
    <w:lsdException w:name="List Table 2 Accent 3" w:semiHidden="0" w:uiPriority="47" w:unhideWhenUsed="0"/>
    <w:lsdException w:name="List Table 3 Accent 3" w:semiHidden="0" w:uiPriority="48" w:unhideWhenUsed="0"/>
    <w:lsdException w:name="List Table 4 Accent 3" w:semiHidden="0" w:uiPriority="49" w:unhideWhenUsed="0"/>
    <w:lsdException w:name="List Table 5 Dark Accent 3" w:semiHidden="0" w:uiPriority="50" w:unhideWhenUsed="0"/>
    <w:lsdException w:name="List Table 6 Colorful Accent 3" w:semiHidden="0" w:uiPriority="51" w:unhideWhenUsed="0"/>
    <w:lsdException w:name="List Table 7 Colorful Accent 3" w:semiHidden="0" w:uiPriority="52" w:unhideWhenUsed="0"/>
    <w:lsdException w:name="List Table 1 Light Accent 4" w:semiHidden="0" w:uiPriority="46" w:unhideWhenUsed="0"/>
    <w:lsdException w:name="List Table 2 Accent 4" w:semiHidden="0" w:uiPriority="47" w:unhideWhenUsed="0"/>
    <w:lsdException w:name="List Table 3 Accent 4" w:semiHidden="0" w:uiPriority="48" w:unhideWhenUsed="0"/>
    <w:lsdException w:name="List Table 4 Accent 4" w:semiHidden="0" w:uiPriority="49" w:unhideWhenUsed="0"/>
    <w:lsdException w:name="List Table 5 Dark Accent 4" w:semiHidden="0" w:uiPriority="50" w:unhideWhenUsed="0"/>
    <w:lsdException w:name="List Table 6 Colorful Accent 4" w:semiHidden="0" w:uiPriority="51" w:unhideWhenUsed="0"/>
    <w:lsdException w:name="List Table 7 Colorful Accent 4" w:semiHidden="0" w:uiPriority="52" w:unhideWhenUsed="0"/>
    <w:lsdException w:name="List Table 1 Light Accent 5" w:semiHidden="0" w:uiPriority="46" w:unhideWhenUsed="0"/>
    <w:lsdException w:name="List Table 2 Accent 5" w:semiHidden="0" w:uiPriority="47" w:unhideWhenUsed="0"/>
    <w:lsdException w:name="List Table 3 Accent 5" w:semiHidden="0" w:uiPriority="48" w:unhideWhenUsed="0"/>
    <w:lsdException w:name="List Table 4 Accent 5" w:semiHidden="0" w:uiPriority="49" w:unhideWhenUsed="0"/>
    <w:lsdException w:name="List Table 5 Dark Accent 5" w:semiHidden="0" w:uiPriority="50" w:unhideWhenUsed="0"/>
    <w:lsdException w:name="List Table 6 Colorful Accent 5" w:semiHidden="0" w:uiPriority="51" w:unhideWhenUsed="0"/>
    <w:lsdException w:name="List Table 7 Colorful Accent 5" w:semiHidden="0" w:uiPriority="52" w:unhideWhenUsed="0"/>
    <w:lsdException w:name="List Table 1 Light Accent 6" w:semiHidden="0" w:uiPriority="46" w:unhideWhenUsed="0"/>
    <w:lsdException w:name="List Table 2 Accent 6" w:semiHidden="0" w:uiPriority="47" w:unhideWhenUsed="0"/>
    <w:lsdException w:name="List Table 3 Accent 6" w:semiHidden="0" w:uiPriority="48" w:unhideWhenUsed="0"/>
    <w:lsdException w:name="List Table 4 Accent 6" w:semiHidden="0" w:uiPriority="49" w:unhideWhenUsed="0"/>
    <w:lsdException w:name="List Table 5 Dark Accent 6" w:semiHidden="0" w:uiPriority="50" w:unhideWhenUsed="0"/>
    <w:lsdException w:name="List Table 6 Colorful Accent 6" w:semiHidden="0" w:uiPriority="51" w:unhideWhenUsed="0"/>
    <w:lsdException w:name="List Table 7 Colorful Accent 6" w:semiHidden="0" w:uiPriority="52" w:unhideWhenUsed="0"/>
  </w:latentStyles>
  <w:style w:type="paragraph" w:styleId="para0" w:default="1">
    <w:name w:val="Normal"/>
    <w:qFormat/>
  </w:style>
  <w:style w:type="paragraph" w:styleId="para1">
    <w:name w:val="List Paragraph"/>
    <w:qFormat/>
    <w:basedOn w:val="para0"/>
    <w:pPr>
      <w:ind w:left="720"/>
      <w:contextualSpacing/>
    </w:pPr>
  </w:style>
  <w:style w:type="paragraph" w:styleId="para2">
    <w:name w:val="Plain Text"/>
    <w:qFormat/>
    <w:basedOn w:val="para0"/>
    <w:rPr>
      <w:rFonts w:ascii="Consolas" w:hAnsi="Consolas" w:cs="Consolas"/>
      <w:sz w:val="21"/>
      <w:szCs w:val="21"/>
    </w:rPr>
  </w:style>
  <w:style w:type="paragraph" w:styleId="para3">
    <w:name w:val="Header"/>
    <w:qFormat/>
    <w:basedOn w:val="para0"/>
    <w:pPr>
      <w:tabs defTabSz="720">
        <w:tab w:val="center" w:pos="4680" w:leader="none"/>
        <w:tab w:val="right" w:pos="9360" w:leader="none"/>
      </w:tabs>
    </w:pPr>
  </w:style>
  <w:style w:type="paragraph" w:styleId="para4">
    <w:name w:val="Footer"/>
    <w:qFormat/>
    <w:basedOn w:val="para0"/>
    <w:pPr>
      <w:tabs defTabSz="720">
        <w:tab w:val="center" w:pos="4680" w:leader="none"/>
        <w:tab w:val="right" w:pos="9360" w:leader="none"/>
      </w:tabs>
    </w:pPr>
  </w:style>
  <w:style w:type="paragraph" w:styleId="para5">
    <w:name w:val="Balloon Text"/>
    <w:qFormat/>
    <w:basedOn w:val="para0"/>
    <w:rPr>
      <w:rFonts w:ascii="Tahoma" w:hAnsi="Tahoma" w:cs="Tahoma"/>
      <w:sz w:val="16"/>
      <w:szCs w:val="16"/>
    </w:rPr>
  </w:style>
  <w:style w:type="paragraph" w:styleId="para6">
    <w:name w:val="Normal (Web)"/>
    <w:qFormat/>
    <w:basedOn w:val="para0"/>
    <w:pPr>
      <w:spacing w:before="100" w:after="100" w:beforeAutospacing="1" w:afterAutospacing="1"/>
    </w:pPr>
  </w:style>
  <w:style w:type="paragraph" w:styleId="para7" w:customStyle="1">
    <w:name w:val="m_-8443108736437613579caption"/>
    <w:qFormat/>
    <w:basedOn w:val="para0"/>
    <w:pPr>
      <w:spacing w:before="100" w:after="100" w:beforeAutospacing="1" w:afterAutospacing="1"/>
    </w:pPr>
  </w:style>
  <w:style w:type="character" w:styleId="char0" w:default="1">
    <w:name w:val="Default Paragraph Font"/>
  </w:style>
  <w:style w:type="character" w:styleId="char1">
    <w:name w:val="Hyperlink"/>
    <w:basedOn w:val="char0"/>
    <w:rPr>
      <w:color w:val="0563c1"/>
      <w:u w:color="auto" w:val="single"/>
    </w:rPr>
  </w:style>
  <w:style w:type="character" w:styleId="char2" w:customStyle="1">
    <w:name w:val="Plain Text Char"/>
    <w:basedOn w:val="char0"/>
    <w:rPr>
      <w:rFonts w:ascii="Consolas" w:hAnsi="Consolas" w:cs="Consolas"/>
      <w:sz w:val="21"/>
      <w:szCs w:val="21"/>
    </w:rPr>
  </w:style>
  <w:style w:type="character" w:styleId="char3" w:customStyle="1">
    <w:name w:val="Header Char"/>
    <w:basedOn w:val="char0"/>
    <w:rPr>
      <w:rFonts w:ascii="Calibri" w:hAnsi="Calibri" w:cs="Calibri"/>
    </w:rPr>
  </w:style>
  <w:style w:type="character" w:styleId="char4" w:customStyle="1">
    <w:name w:val="Footer Char"/>
    <w:basedOn w:val="char0"/>
    <w:rPr>
      <w:rFonts w:ascii="Calibri" w:hAnsi="Calibri" w:cs="Calibri"/>
    </w:rPr>
  </w:style>
  <w:style w:type="character" w:styleId="char5" w:customStyle="1">
    <w:name w:val="Balloon Text Char"/>
    <w:basedOn w:val="char0"/>
    <w:rPr>
      <w:rFonts w:ascii="Tahoma" w:hAnsi="Tahoma" w:cs="Tahoma"/>
      <w:sz w:val="16"/>
      <w:szCs w:val="16"/>
    </w:rPr>
  </w:style>
  <w:style w:type="character" w:styleId="char6" w:customStyle="1">
    <w:name w:val="Unresolved Mention"/>
    <w:basedOn w:val="char0"/>
    <w:rPr>
      <w:color w:val="605e5c"/>
      <w:shd w:val="clear" w:fill="e1dfdd"/>
    </w:rPr>
  </w:style>
  <w:style w:type="character" w:styleId="char7" w:customStyle="1">
    <w:name w:val="markedcontent"/>
    <w:basedOn w:val="char0"/>
  </w:style>
  <w:style w:type="table" w:default="1" w:styleId="TableNormal">
    <w:name w:val="Normal Table"/>
    <w:uiPriority w:val="99"/>
    <w:semiHidden/>
    <w:unhideWhenUsed/>
    <w:tblPr>
      <w:tblStyleRowBandSize w:val="1"/>
      <w:tblStyleColBandSize w:val="1"/>
      <w:tblInd w:w="0" w:type="dxa"/>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15="http://schemas.microsoft.com/office/word/2012/wordml" mc:Ignorable="w14 wp14 w15">
  <w:docDefaults>
    <w:rPrDefault>
      <w:rPr>
        <w:rFonts w:ascii="Calibri" w:hAnsi="Calibri" w:eastAsia="Calibri" w:cs="Calibri"/>
        <w:sz w:val="22"/>
        <w:szCs w:val="22"/>
        <w:lang w:val="en-us" w:eastAsia="en-us" w:bidi="ar-sa"/>
      </w:rPr>
    </w:rPrDefault>
    <w:pPrDefault/>
  </w:docDefaults>
  <w:latentStyles w:defLockedState="0" w:defUIPriority="99" w:defSemiHidden="0" w:defUnhideWhenUsed="0" w:defQFormat="0" w:count="371">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lsdException w:name="header"/>
    <w:lsdException w:name="footer"/>
    <w:lsdException w:name="index heading"/>
    <w:lsdException w:name="caption" w:uiPriority="35" w:qFormat="1"/>
    <w:lsdException w:name="table of figures"/>
    <w:lsdException w:name="envelope address"/>
    <w:lsdException w:name="envelope return"/>
    <w:lsdException w:name="footnote reference"/>
    <w:lsdException w:name="annotation reference"/>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20" w:unhideWhenUsed="0" w:qFormat="1"/>
    <w:lsdException w:name="Document Map"/>
    <w:lsdException w:name="Plain Text"/>
    <w:lsdException w:name="E-mail Signature"/>
    <w:lsdException w:name="HTML Top of Form"/>
    <w:lsdException w:name="HTML Bottom of Form"/>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lsdException w:name="annotation subject"/>
    <w:lsdException w:name="No List"/>
    <w:lsdException w:name="Outline List 1"/>
    <w:lsdException w:name="Outline List 2"/>
    <w:lsdException w:name="Outline List 3"/>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semiHidden="0" w:uiPriority="59" w:unhideWhenUsed="0"/>
    <w:lsdException w:name="Table Theme"/>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sdException w:name="Plain Table 1" w:semiHidden="0" w:uiPriority="41" w:unhideWhenUsed="0"/>
    <w:lsdException w:name="Plain Table 2" w:semiHidden="0" w:uiPriority="42" w:unhideWhenUsed="0"/>
    <w:lsdException w:name="Plain Table 3" w:semiHidden="0" w:uiPriority="43" w:unhideWhenUsed="0"/>
    <w:lsdException w:name="Plain Table 4" w:semiHidden="0" w:uiPriority="44" w:unhideWhenUsed="0"/>
    <w:lsdException w:name="Plain Table 5" w:semiHidden="0" w:uiPriority="45" w:unhideWhenUsed="0"/>
    <w:lsdException w:name="Grid Table Light" w:semiHidden="0" w:uiPriority="40" w:unhideWhenUsed="0"/>
    <w:lsdException w:name="Grid Table 1 Light" w:semiHidden="0" w:uiPriority="46" w:unhideWhenUsed="0"/>
    <w:lsdException w:name="Grid Table 2" w:semiHidden="0" w:uiPriority="47" w:unhideWhenUsed="0"/>
    <w:lsdException w:name="Grid Table 3" w:semiHidden="0" w:uiPriority="48" w:unhideWhenUsed="0"/>
    <w:lsdException w:name="Grid Table 4" w:semiHidden="0" w:uiPriority="49" w:unhideWhenUsed="0"/>
    <w:lsdException w:name="Grid Table 5 Dark" w:semiHidden="0" w:uiPriority="50" w:unhideWhenUsed="0"/>
    <w:lsdException w:name="Grid Table 6 Colorful" w:semiHidden="0" w:uiPriority="51" w:unhideWhenUsed="0"/>
    <w:lsdException w:name="Grid Table 7 Colorful" w:semiHidden="0" w:uiPriority="52" w:unhideWhenUsed="0"/>
    <w:lsdException w:name="Grid Table 1 Light Accent 1" w:semiHidden="0" w:uiPriority="46" w:unhideWhenUsed="0"/>
    <w:lsdException w:name="Grid Table 2 Accent 1" w:semiHidden="0" w:uiPriority="47" w:unhideWhenUsed="0"/>
    <w:lsdException w:name="Grid Table 3 Accent 1" w:semiHidden="0" w:uiPriority="48" w:unhideWhenUsed="0"/>
    <w:lsdException w:name="Grid Table 4 Accent 1" w:semiHidden="0" w:uiPriority="49" w:unhideWhenUsed="0"/>
    <w:lsdException w:name="Grid Table 5 Dark Accent 1" w:semiHidden="0" w:uiPriority="50" w:unhideWhenUsed="0"/>
    <w:lsdException w:name="Grid Table 6 Colorful Accent 1" w:semiHidden="0" w:uiPriority="51" w:unhideWhenUsed="0"/>
    <w:lsdException w:name="Grid Table 7 Colorful Accent 1" w:semiHidden="0" w:uiPriority="52" w:unhideWhenUsed="0"/>
    <w:lsdException w:name="Grid Table 1 Light Accent 2" w:semiHidden="0" w:uiPriority="46" w:unhideWhenUsed="0"/>
    <w:lsdException w:name="Grid Table 2 Accent 2" w:semiHidden="0" w:uiPriority="47" w:unhideWhenUsed="0"/>
    <w:lsdException w:name="Grid Table 3 Accent 2" w:semiHidden="0" w:uiPriority="48" w:unhideWhenUsed="0"/>
    <w:lsdException w:name="Grid Table 4 Accent 2" w:semiHidden="0" w:uiPriority="49" w:unhideWhenUsed="0"/>
    <w:lsdException w:name="Grid Table 5 Dark Accent 2" w:semiHidden="0" w:uiPriority="50" w:unhideWhenUsed="0"/>
    <w:lsdException w:name="Grid Table 6 Colorful Accent 2" w:semiHidden="0" w:uiPriority="51" w:unhideWhenUsed="0"/>
    <w:lsdException w:name="Grid Table 7 Colorful Accent 2" w:semiHidden="0" w:uiPriority="52" w:unhideWhenUsed="0"/>
    <w:lsdException w:name="Grid Table 1 Light Accent 3" w:semiHidden="0" w:uiPriority="46" w:unhideWhenUsed="0"/>
    <w:lsdException w:name="Grid Table 2 Accent 3" w:semiHidden="0" w:uiPriority="47" w:unhideWhenUsed="0"/>
    <w:lsdException w:name="Grid Table 3 Accent 3" w:semiHidden="0" w:uiPriority="48" w:unhideWhenUsed="0"/>
    <w:lsdException w:name="Grid Table 4 Accent 3" w:semiHidden="0" w:uiPriority="49" w:unhideWhenUsed="0"/>
    <w:lsdException w:name="Grid Table 5 Dark Accent 3" w:semiHidden="0" w:uiPriority="50" w:unhideWhenUsed="0"/>
    <w:lsdException w:name="Grid Table 6 Colorful Accent 3" w:semiHidden="0" w:uiPriority="51" w:unhideWhenUsed="0"/>
    <w:lsdException w:name="Grid Table 7 Colorful Accent 3" w:semiHidden="0" w:uiPriority="52" w:unhideWhenUsed="0"/>
    <w:lsdException w:name="Grid Table 1 Light Accent 4" w:semiHidden="0" w:uiPriority="46" w:unhideWhenUsed="0"/>
    <w:lsdException w:name="Grid Table 2 Accent 4" w:semiHidden="0" w:uiPriority="47" w:unhideWhenUsed="0"/>
    <w:lsdException w:name="Grid Table 3 Accent 4" w:semiHidden="0" w:uiPriority="48" w:unhideWhenUsed="0"/>
    <w:lsdException w:name="Grid Table 4 Accent 4" w:semiHidden="0" w:uiPriority="49" w:unhideWhenUsed="0"/>
    <w:lsdException w:name="Grid Table 5 Dark Accent 4" w:semiHidden="0" w:uiPriority="50" w:unhideWhenUsed="0"/>
    <w:lsdException w:name="Grid Table 6 Colorful Accent 4" w:semiHidden="0" w:uiPriority="51" w:unhideWhenUsed="0"/>
    <w:lsdException w:name="Grid Table 7 Colorful Accent 4" w:semiHidden="0" w:uiPriority="52" w:unhideWhenUsed="0"/>
    <w:lsdException w:name="Grid Table 1 Light Accent 5" w:semiHidden="0" w:uiPriority="46" w:unhideWhenUsed="0"/>
    <w:lsdException w:name="Grid Table 2 Accent 5" w:semiHidden="0" w:uiPriority="47" w:unhideWhenUsed="0"/>
    <w:lsdException w:name="Grid Table 3 Accent 5" w:semiHidden="0" w:uiPriority="48" w:unhideWhenUsed="0"/>
    <w:lsdException w:name="Grid Table 4 Accent 5" w:semiHidden="0" w:uiPriority="49" w:unhideWhenUsed="0"/>
    <w:lsdException w:name="Grid Table 5 Dark Accent 5" w:semiHidden="0" w:uiPriority="50" w:unhideWhenUsed="0"/>
    <w:lsdException w:name="Grid Table 6 Colorful Accent 5" w:semiHidden="0" w:uiPriority="51" w:unhideWhenUsed="0"/>
    <w:lsdException w:name="Grid Table 7 Colorful Accent 5" w:semiHidden="0" w:uiPriority="52" w:unhideWhenUsed="0"/>
    <w:lsdException w:name="Grid Table 1 Light Accent 6" w:semiHidden="0" w:uiPriority="46" w:unhideWhenUsed="0"/>
    <w:lsdException w:name="Grid Table 2 Accent 6" w:semiHidden="0" w:uiPriority="47" w:unhideWhenUsed="0"/>
    <w:lsdException w:name="Grid Table 3 Accent 6" w:semiHidden="0" w:uiPriority="48" w:unhideWhenUsed="0"/>
    <w:lsdException w:name="Grid Table 4 Accent 6" w:semiHidden="0" w:uiPriority="49" w:unhideWhenUsed="0"/>
    <w:lsdException w:name="Grid Table 5 Dark Accent 6" w:semiHidden="0" w:uiPriority="50" w:unhideWhenUsed="0"/>
    <w:lsdException w:name="Grid Table 6 Colorful Accent 6" w:semiHidden="0" w:uiPriority="51" w:unhideWhenUsed="0"/>
    <w:lsdException w:name="Grid Table 7 Colorful Accent 6" w:semiHidden="0" w:uiPriority="52" w:unhideWhenUsed="0"/>
    <w:lsdException w:name="List Table 1 Light" w:semiHidden="0" w:uiPriority="46" w:unhideWhenUsed="0"/>
    <w:lsdException w:name="List Table 2" w:semiHidden="0" w:uiPriority="47" w:unhideWhenUsed="0"/>
    <w:lsdException w:name="List Table 3" w:semiHidden="0" w:uiPriority="48" w:unhideWhenUsed="0"/>
    <w:lsdException w:name="List Table 4" w:semiHidden="0" w:uiPriority="49" w:unhideWhenUsed="0"/>
    <w:lsdException w:name="List Table 5 Dark" w:semiHidden="0" w:uiPriority="50" w:unhideWhenUsed="0"/>
    <w:lsdException w:name="List Table 6 Colorful" w:semiHidden="0" w:uiPriority="51" w:unhideWhenUsed="0"/>
    <w:lsdException w:name="List Table 7 Colorful" w:semiHidden="0" w:uiPriority="52" w:unhideWhenUsed="0"/>
    <w:lsdException w:name="List Table 1 Light Accent 1" w:semiHidden="0" w:uiPriority="46" w:unhideWhenUsed="0"/>
    <w:lsdException w:name="List Table 2 Accent 1" w:semiHidden="0" w:uiPriority="47" w:unhideWhenUsed="0"/>
    <w:lsdException w:name="List Table 3 Accent 1" w:semiHidden="0" w:uiPriority="48" w:unhideWhenUsed="0"/>
    <w:lsdException w:name="List Table 4 Accent 1" w:semiHidden="0" w:uiPriority="49" w:unhideWhenUsed="0"/>
    <w:lsdException w:name="List Table 5 Dark Accent 1" w:semiHidden="0" w:uiPriority="50" w:unhideWhenUsed="0"/>
    <w:lsdException w:name="List Table 6 Colorful Accent 1" w:semiHidden="0" w:uiPriority="51" w:unhideWhenUsed="0"/>
    <w:lsdException w:name="List Table 7 Colorful Accent 1" w:semiHidden="0" w:uiPriority="52" w:unhideWhenUsed="0"/>
    <w:lsdException w:name="List Table 1 Light Accent 2" w:semiHidden="0" w:uiPriority="46" w:unhideWhenUsed="0"/>
    <w:lsdException w:name="List Table 2 Accent 2" w:semiHidden="0" w:uiPriority="47" w:unhideWhenUsed="0"/>
    <w:lsdException w:name="List Table 3 Accent 2" w:semiHidden="0" w:uiPriority="48" w:unhideWhenUsed="0"/>
    <w:lsdException w:name="List Table 4 Accent 2" w:semiHidden="0" w:uiPriority="49" w:unhideWhenUsed="0"/>
    <w:lsdException w:name="List Table 5 Dark Accent 2" w:semiHidden="0" w:uiPriority="50" w:unhideWhenUsed="0"/>
    <w:lsdException w:name="List Table 6 Colorful Accent 2" w:semiHidden="0" w:uiPriority="51" w:unhideWhenUsed="0"/>
    <w:lsdException w:name="List Table 7 Colorful Accent 2" w:semiHidden="0" w:uiPriority="52" w:unhideWhenUsed="0"/>
    <w:lsdException w:name="List Table 1 Light Accent 3" w:semiHidden="0" w:uiPriority="46" w:unhideWhenUsed="0"/>
    <w:lsdException w:name="List Table 2 Accent 3" w:semiHidden="0" w:uiPriority="47" w:unhideWhenUsed="0"/>
    <w:lsdException w:name="List Table 3 Accent 3" w:semiHidden="0" w:uiPriority="48" w:unhideWhenUsed="0"/>
    <w:lsdException w:name="List Table 4 Accent 3" w:semiHidden="0" w:uiPriority="49" w:unhideWhenUsed="0"/>
    <w:lsdException w:name="List Table 5 Dark Accent 3" w:semiHidden="0" w:uiPriority="50" w:unhideWhenUsed="0"/>
    <w:lsdException w:name="List Table 6 Colorful Accent 3" w:semiHidden="0" w:uiPriority="51" w:unhideWhenUsed="0"/>
    <w:lsdException w:name="List Table 7 Colorful Accent 3" w:semiHidden="0" w:uiPriority="52" w:unhideWhenUsed="0"/>
    <w:lsdException w:name="List Table 1 Light Accent 4" w:semiHidden="0" w:uiPriority="46" w:unhideWhenUsed="0"/>
    <w:lsdException w:name="List Table 2 Accent 4" w:semiHidden="0" w:uiPriority="47" w:unhideWhenUsed="0"/>
    <w:lsdException w:name="List Table 3 Accent 4" w:semiHidden="0" w:uiPriority="48" w:unhideWhenUsed="0"/>
    <w:lsdException w:name="List Table 4 Accent 4" w:semiHidden="0" w:uiPriority="49" w:unhideWhenUsed="0"/>
    <w:lsdException w:name="List Table 5 Dark Accent 4" w:semiHidden="0" w:uiPriority="50" w:unhideWhenUsed="0"/>
    <w:lsdException w:name="List Table 6 Colorful Accent 4" w:semiHidden="0" w:uiPriority="51" w:unhideWhenUsed="0"/>
    <w:lsdException w:name="List Table 7 Colorful Accent 4" w:semiHidden="0" w:uiPriority="52" w:unhideWhenUsed="0"/>
    <w:lsdException w:name="List Table 1 Light Accent 5" w:semiHidden="0" w:uiPriority="46" w:unhideWhenUsed="0"/>
    <w:lsdException w:name="List Table 2 Accent 5" w:semiHidden="0" w:uiPriority="47" w:unhideWhenUsed="0"/>
    <w:lsdException w:name="List Table 3 Accent 5" w:semiHidden="0" w:uiPriority="48" w:unhideWhenUsed="0"/>
    <w:lsdException w:name="List Table 4 Accent 5" w:semiHidden="0" w:uiPriority="49" w:unhideWhenUsed="0"/>
    <w:lsdException w:name="List Table 5 Dark Accent 5" w:semiHidden="0" w:uiPriority="50" w:unhideWhenUsed="0"/>
    <w:lsdException w:name="List Table 6 Colorful Accent 5" w:semiHidden="0" w:uiPriority="51" w:unhideWhenUsed="0"/>
    <w:lsdException w:name="List Table 7 Colorful Accent 5" w:semiHidden="0" w:uiPriority="52" w:unhideWhenUsed="0"/>
    <w:lsdException w:name="List Table 1 Light Accent 6" w:semiHidden="0" w:uiPriority="46" w:unhideWhenUsed="0"/>
    <w:lsdException w:name="List Table 2 Accent 6" w:semiHidden="0" w:uiPriority="47" w:unhideWhenUsed="0"/>
    <w:lsdException w:name="List Table 3 Accent 6" w:semiHidden="0" w:uiPriority="48" w:unhideWhenUsed="0"/>
    <w:lsdException w:name="List Table 4 Accent 6" w:semiHidden="0" w:uiPriority="49" w:unhideWhenUsed="0"/>
    <w:lsdException w:name="List Table 5 Dark Accent 6" w:semiHidden="0" w:uiPriority="50" w:unhideWhenUsed="0"/>
    <w:lsdException w:name="List Table 6 Colorful Accent 6" w:semiHidden="0" w:uiPriority="51" w:unhideWhenUsed="0"/>
    <w:lsdException w:name="List Table 7 Colorful Accent 6" w:semiHidden="0" w:uiPriority="52" w:unhideWhenUsed="0"/>
  </w:latentStyles>
  <w:style w:type="paragraph" w:styleId="para0" w:default="1">
    <w:name w:val="Normal"/>
    <w:qFormat/>
  </w:style>
  <w:style w:type="paragraph" w:styleId="para1">
    <w:name w:val="List Paragraph"/>
    <w:qFormat/>
    <w:basedOn w:val="para0"/>
    <w:pPr>
      <w:ind w:left="720"/>
      <w:contextualSpacing/>
    </w:pPr>
  </w:style>
  <w:style w:type="paragraph" w:styleId="para2">
    <w:name w:val="Plain Text"/>
    <w:qFormat/>
    <w:basedOn w:val="para0"/>
    <w:rPr>
      <w:rFonts w:ascii="Consolas" w:hAnsi="Consolas" w:cs="Consolas"/>
      <w:sz w:val="21"/>
      <w:szCs w:val="21"/>
    </w:rPr>
  </w:style>
  <w:style w:type="paragraph" w:styleId="para3">
    <w:name w:val="Header"/>
    <w:qFormat/>
    <w:basedOn w:val="para0"/>
    <w:pPr>
      <w:tabs defTabSz="720">
        <w:tab w:val="center" w:pos="4680" w:leader="none"/>
        <w:tab w:val="right" w:pos="9360" w:leader="none"/>
      </w:tabs>
    </w:pPr>
  </w:style>
  <w:style w:type="paragraph" w:styleId="para4">
    <w:name w:val="Footer"/>
    <w:qFormat/>
    <w:basedOn w:val="para0"/>
    <w:pPr>
      <w:tabs defTabSz="720">
        <w:tab w:val="center" w:pos="4680" w:leader="none"/>
        <w:tab w:val="right" w:pos="9360" w:leader="none"/>
      </w:tabs>
    </w:pPr>
  </w:style>
  <w:style w:type="paragraph" w:styleId="para5">
    <w:name w:val="Balloon Text"/>
    <w:qFormat/>
    <w:basedOn w:val="para0"/>
    <w:rPr>
      <w:rFonts w:ascii="Tahoma" w:hAnsi="Tahoma" w:cs="Tahoma"/>
      <w:sz w:val="16"/>
      <w:szCs w:val="16"/>
    </w:rPr>
  </w:style>
  <w:style w:type="paragraph" w:styleId="para6">
    <w:name w:val="Normal (Web)"/>
    <w:qFormat/>
    <w:basedOn w:val="para0"/>
    <w:pPr>
      <w:spacing w:before="100" w:after="100" w:beforeAutospacing="1" w:afterAutospacing="1"/>
    </w:pPr>
  </w:style>
  <w:style w:type="paragraph" w:styleId="para7" w:customStyle="1">
    <w:name w:val="m_-8443108736437613579caption"/>
    <w:qFormat/>
    <w:basedOn w:val="para0"/>
    <w:pPr>
      <w:spacing w:before="100" w:after="100" w:beforeAutospacing="1" w:afterAutospacing="1"/>
    </w:pPr>
  </w:style>
  <w:style w:type="character" w:styleId="char0" w:default="1">
    <w:name w:val="Default Paragraph Font"/>
  </w:style>
  <w:style w:type="character" w:styleId="char1">
    <w:name w:val="Hyperlink"/>
    <w:basedOn w:val="char0"/>
    <w:rPr>
      <w:color w:val="0563c1"/>
      <w:u w:color="auto" w:val="single"/>
    </w:rPr>
  </w:style>
  <w:style w:type="character" w:styleId="char2" w:customStyle="1">
    <w:name w:val="Plain Text Char"/>
    <w:basedOn w:val="char0"/>
    <w:rPr>
      <w:rFonts w:ascii="Consolas" w:hAnsi="Consolas" w:cs="Consolas"/>
      <w:sz w:val="21"/>
      <w:szCs w:val="21"/>
    </w:rPr>
  </w:style>
  <w:style w:type="character" w:styleId="char3" w:customStyle="1">
    <w:name w:val="Header Char"/>
    <w:basedOn w:val="char0"/>
    <w:rPr>
      <w:rFonts w:ascii="Calibri" w:hAnsi="Calibri" w:cs="Calibri"/>
    </w:rPr>
  </w:style>
  <w:style w:type="character" w:styleId="char4" w:customStyle="1">
    <w:name w:val="Footer Char"/>
    <w:basedOn w:val="char0"/>
    <w:rPr>
      <w:rFonts w:ascii="Calibri" w:hAnsi="Calibri" w:cs="Calibri"/>
    </w:rPr>
  </w:style>
  <w:style w:type="character" w:styleId="char5" w:customStyle="1">
    <w:name w:val="Balloon Text Char"/>
    <w:basedOn w:val="char0"/>
    <w:rPr>
      <w:rFonts w:ascii="Tahoma" w:hAnsi="Tahoma" w:cs="Tahoma"/>
      <w:sz w:val="16"/>
      <w:szCs w:val="16"/>
    </w:rPr>
  </w:style>
  <w:style w:type="character" w:styleId="char6" w:customStyle="1">
    <w:name w:val="Unresolved Mention"/>
    <w:basedOn w:val="char0"/>
    <w:rPr>
      <w:color w:val="605e5c"/>
      <w:shd w:val="clear" w:fill="e1dfdd"/>
    </w:rPr>
  </w:style>
  <w:style w:type="character" w:styleId="char7" w:customStyle="1">
    <w:name w:val="markedcontent"/>
    <w:basedOn w:val="char0"/>
  </w:style>
  <w:style w:type="table" w:default="1" w:styleId="TableNormal">
    <w:name w:val="Normal Table"/>
    <w:uiPriority w:val="99"/>
    <w:semiHidden/>
    <w:unhideWhenUsed/>
    <w:tblPr>
      <w:tblStyleRowBandSize w:val="1"/>
      <w:tblStyleColBandSize w:val="1"/>
      <w:tblInd w:w="0" w:type="dxa"/>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
<Relationships xmlns="http://schemas.openxmlformats.org/package/2006/relationships"><Relationship Id="rId1" Type="http://schemas.openxmlformats.org/officeDocument/2006/relationships/webSettings" Target="webSettings.xml"/><Relationship Id="rId2" Type="http://schemas.openxmlformats.org/officeDocument/2006/relationships/settings" Target="settings.xml"/><Relationship Id="rId3" Type="http://schemas.openxmlformats.org/officeDocument/2006/relationships/theme" Target="theme/theme1.xml"/><Relationship Id="rId4" Type="http://schemas.openxmlformats.org/officeDocument/2006/relationships/fontTable" Target="fontTable.xml"/><Relationship Id="rId5" Type="http://schemas.openxmlformats.org/officeDocument/2006/relationships/numbering" Target="numbering.xml"/><Relationship Id="rId6" Type="http://schemas.openxmlformats.org/officeDocument/2006/relationships/styles" Target="styles.xml"/><Relationship Id="rId7" Type="http://schemas.microsoft.com/office/2007/relationships/stylesWithEffects" Target="stylesWithEffects.xml"/><Relationship Id="rId8" Type="http://schemas.openxmlformats.org/officeDocument/2006/relationships/hyperlink" Target="file:///C:/Users/Worm-W10PC/AppData/Local/Microsoft/Windows/INetCache/Content.Outlook/053Z5X9S/www.qsl.net/hiarc" TargetMode="External"/><Relationship Id="rId9" Type="http://schemas.openxmlformats.org/officeDocument/2006/relationships/hyperlink" Target="https://pcars.org/wp/tailgates/" TargetMode="External"/><Relationship Id="rId10" Type="http://schemas.openxmlformats.org/officeDocument/2006/relationships/image" Target="media/image1.png"/><Relationship Id="rId11" Type="http://schemas.openxmlformats.org/officeDocument/2006/relationships/image" Target="media/image2.png"/><Relationship Id="rId12" Type="http://schemas.openxmlformats.org/officeDocument/2006/relationships/image" Target="media/image3.png"/><Relationship Id="rId13" Type="http://schemas.openxmlformats.org/officeDocument/2006/relationships/image" Target="media/image4.png"/><Relationship Id="rId14" Type="http://schemas.openxmlformats.org/officeDocument/2006/relationships/image" Target="media/image5.png"/><Relationship Id="rId15" Type="http://schemas.openxmlformats.org/officeDocument/2006/relationships/image" Target="media/image6.png"/><Relationship Id="rId16" Type="http://schemas.openxmlformats.org/officeDocument/2006/relationships/image" Target="media/image7.png"/><Relationship Id="rId17" Type="http://schemas.openxmlformats.org/officeDocument/2006/relationships/image" Target="media/image8.png"/><Relationship Id="rId18" Type="http://schemas.openxmlformats.org/officeDocument/2006/relationships/image" Target="media/image9.png"/><Relationship Id="rId19" Type="http://schemas.openxmlformats.org/officeDocument/2006/relationships/image" Target="media/image10.png"/><Relationship Id="rId20" Type="http://schemas.openxmlformats.org/officeDocument/2006/relationships/image" Target="media/image11.png"/><Relationship Id="rId21" Type="http://schemas.openxmlformats.org/officeDocument/2006/relationships/image" Target="media/image12.png"/><Relationship Id="rId22"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FFFFFF"/>
      </a:dk1>
      <a:lt1>
        <a:sysClr val="window" lastClr="000000"/>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majorFont>
      <a:minorFont>
        <a:latin typeface="Calibri"/>
        <a:ea typeface="Calibri"/>
        <a:cs typeface="Calibri"/>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12700">
          <a:solidFill>
            <a:srgbClr val="000000"/>
          </a:solidFill>
        </a:ln>
      </a:spPr>
      <a:bodyPr spcFirstLastPara="1" vertOverflow="clip" horzOverflow="clip" upright="1">
        <a:prstTxWarp prst="textNoShape">
          <a:avLst/>
        </a:prstTxWarp>
        <a:noAutofit/>
      </a:bodyPr>
      <a:lstStyle/>
      <a:style>
        <a:lnRef idx="0">
          <a:schemeClr val="accent1"/>
        </a:lnRef>
        <a:fillRef idx="0">
          <a:schemeClr val="accent1"/>
        </a:fillRef>
        <a:effectRef idx="0">
          <a:schemeClr val="accent1"/>
        </a:effectRef>
        <a:fontRef idx="minor">
          <a:schemeClr val="lt1"/>
        </a:fontRef>
      </a:style>
    </a:spDef>
  </a:objectDefaults>
  <a:extraClrSchemeLst/>
</a:theme>
</file>

<file path=docProps/app.xml><?xml version="1.0" encoding="utf-8"?>
<Properties xmlns="http://schemas.openxmlformats.org/officeDocument/2006/extended-properties" xmlns:vt="http://schemas.openxmlformats.org/officeDocument/2006/docPropsVTypes">
  <Application>TextMaker 2021 rev.1046</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Parsche, Francis (US) - SAS</dc:creator>
  <cp:keywords/>
  <dc:description/>
  <cp:lastModifiedBy/>
  <cp:revision>139</cp:revision>
  <dcterms:created xsi:type="dcterms:W3CDTF">2022-03-07T20:08:00Z</dcterms:created>
  <dcterms:modified xsi:type="dcterms:W3CDTF">2022-07-14T14:13:40Z</dcterms:modified>
</cp:coreProperties>
</file>